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7D" w:rsidRDefault="0042222D">
      <w:pPr>
        <w:rPr>
          <w:sz w:val="36"/>
          <w:szCs w:val="36"/>
        </w:rPr>
      </w:pPr>
      <w:proofErr w:type="spellStart"/>
      <w:r>
        <w:rPr>
          <w:sz w:val="28"/>
          <w:szCs w:val="28"/>
        </w:rPr>
        <w:t>Lilou</w:t>
      </w:r>
      <w:proofErr w:type="spellEnd"/>
    </w:p>
    <w:p w:rsidR="009E767D" w:rsidRDefault="009E767D">
      <w:pPr>
        <w:rPr>
          <w:sz w:val="36"/>
          <w:szCs w:val="36"/>
        </w:rPr>
      </w:pPr>
    </w:p>
    <w:p w:rsidR="009E767D" w:rsidRDefault="009E767D">
      <w:pPr>
        <w:rPr>
          <w:sz w:val="36"/>
          <w:szCs w:val="36"/>
        </w:rPr>
      </w:pPr>
    </w:p>
    <w:p w:rsidR="009E767D" w:rsidRDefault="009E767D">
      <w:pPr>
        <w:rPr>
          <w:sz w:val="36"/>
          <w:szCs w:val="36"/>
        </w:rPr>
      </w:pPr>
    </w:p>
    <w:p w:rsidR="009E767D" w:rsidRDefault="009E767D" w:rsidP="009E767D">
      <w:pPr>
        <w:jc w:val="center"/>
        <w:rPr>
          <w:sz w:val="36"/>
          <w:szCs w:val="36"/>
          <w:u w:val="single"/>
        </w:rPr>
      </w:pPr>
      <w:r w:rsidRPr="009E767D">
        <w:rPr>
          <w:sz w:val="36"/>
          <w:szCs w:val="36"/>
          <w:u w:val="single"/>
        </w:rPr>
        <w:t xml:space="preserve">CAP Esthétique – Cosmétique </w:t>
      </w:r>
      <w:r>
        <w:rPr>
          <w:sz w:val="36"/>
          <w:szCs w:val="36"/>
          <w:u w:val="single"/>
        </w:rPr>
        <w:t>–</w:t>
      </w:r>
      <w:r w:rsidRPr="009E767D">
        <w:rPr>
          <w:sz w:val="36"/>
          <w:szCs w:val="36"/>
          <w:u w:val="single"/>
        </w:rPr>
        <w:t xml:space="preserve"> Parfumerie</w:t>
      </w:r>
    </w:p>
    <w:p w:rsidR="009E767D" w:rsidRDefault="009E767D" w:rsidP="009E767D">
      <w:pPr>
        <w:rPr>
          <w:sz w:val="36"/>
          <w:szCs w:val="36"/>
          <w:u w:val="single"/>
        </w:rPr>
      </w:pPr>
    </w:p>
    <w:p w:rsidR="009E767D" w:rsidRDefault="009E767D" w:rsidP="009E767D">
      <w:pPr>
        <w:rPr>
          <w:sz w:val="36"/>
          <w:szCs w:val="36"/>
          <w:u w:val="single"/>
        </w:rPr>
      </w:pPr>
    </w:p>
    <w:p w:rsidR="009E767D" w:rsidRDefault="009E767D" w:rsidP="009E767D">
      <w:pPr>
        <w:rPr>
          <w:sz w:val="36"/>
          <w:szCs w:val="36"/>
          <w:u w:val="single"/>
        </w:rPr>
      </w:pPr>
    </w:p>
    <w:p w:rsidR="009E767D" w:rsidRDefault="009E767D" w:rsidP="009E767D">
      <w:pPr>
        <w:rPr>
          <w:sz w:val="36"/>
          <w:szCs w:val="36"/>
          <w:u w:val="single"/>
        </w:rPr>
      </w:pPr>
    </w:p>
    <w:p w:rsidR="009E767D" w:rsidRPr="00A40F04" w:rsidRDefault="00A40F04" w:rsidP="009E767D">
      <w:pPr>
        <w:jc w:val="center"/>
        <w:rPr>
          <w:b/>
          <w:sz w:val="44"/>
          <w:szCs w:val="44"/>
        </w:rPr>
      </w:pPr>
      <w:r w:rsidRPr="00A40F04">
        <w:rPr>
          <w:b/>
          <w:sz w:val="44"/>
          <w:szCs w:val="44"/>
        </w:rPr>
        <w:t xml:space="preserve">EP2 : </w:t>
      </w:r>
      <w:r w:rsidR="009E767D" w:rsidRPr="00A40F04">
        <w:rPr>
          <w:b/>
          <w:sz w:val="44"/>
          <w:szCs w:val="44"/>
        </w:rPr>
        <w:t>Vente de produits et de prestations de services</w:t>
      </w:r>
    </w:p>
    <w:p w:rsidR="006E5B07" w:rsidRDefault="006E5B07" w:rsidP="006E5B07">
      <w:pPr>
        <w:rPr>
          <w:b/>
          <w:sz w:val="36"/>
          <w:szCs w:val="36"/>
        </w:rPr>
      </w:pPr>
    </w:p>
    <w:p w:rsidR="006E5B07" w:rsidRDefault="006E5B07" w:rsidP="006E5B07">
      <w:pPr>
        <w:rPr>
          <w:b/>
          <w:sz w:val="36"/>
          <w:szCs w:val="36"/>
        </w:rPr>
      </w:pPr>
    </w:p>
    <w:p w:rsidR="006E5B07" w:rsidRDefault="006E5B07" w:rsidP="006E5B07">
      <w:pPr>
        <w:rPr>
          <w:b/>
          <w:sz w:val="36"/>
          <w:szCs w:val="36"/>
        </w:rPr>
      </w:pPr>
    </w:p>
    <w:p w:rsidR="006E5B07" w:rsidRDefault="006E5B07" w:rsidP="006E5B07">
      <w:pPr>
        <w:rPr>
          <w:b/>
          <w:sz w:val="36"/>
          <w:szCs w:val="36"/>
        </w:rPr>
      </w:pPr>
    </w:p>
    <w:p w:rsidR="006E5B07" w:rsidRDefault="006E5B07" w:rsidP="006E5B07">
      <w:pPr>
        <w:rPr>
          <w:b/>
          <w:sz w:val="36"/>
          <w:szCs w:val="36"/>
        </w:rPr>
      </w:pPr>
    </w:p>
    <w:p w:rsidR="006E5B07" w:rsidRDefault="006E5B07" w:rsidP="006E5B07">
      <w:pPr>
        <w:rPr>
          <w:b/>
          <w:sz w:val="36"/>
          <w:szCs w:val="36"/>
        </w:rPr>
      </w:pPr>
    </w:p>
    <w:p w:rsidR="006E5B07" w:rsidRPr="00A40F04" w:rsidRDefault="006E5B07" w:rsidP="006E5B07">
      <w:pPr>
        <w:rPr>
          <w:sz w:val="28"/>
          <w:szCs w:val="28"/>
        </w:rPr>
      </w:pPr>
      <w:r w:rsidRPr="00A40F04">
        <w:rPr>
          <w:sz w:val="28"/>
          <w:szCs w:val="28"/>
        </w:rPr>
        <w:t>Numéro de candidat :</w:t>
      </w:r>
    </w:p>
    <w:p w:rsidR="00235F28" w:rsidRDefault="00235F28" w:rsidP="00A40F04">
      <w:pPr>
        <w:rPr>
          <w:sz w:val="28"/>
          <w:szCs w:val="28"/>
        </w:rPr>
      </w:pPr>
      <w:r>
        <w:rPr>
          <w:sz w:val="28"/>
          <w:szCs w:val="28"/>
        </w:rPr>
        <w:t xml:space="preserve">Année 2012/2013      </w:t>
      </w:r>
    </w:p>
    <w:p w:rsidR="00A40F04" w:rsidRDefault="00A40F04" w:rsidP="00A40F04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</w:t>
      </w:r>
    </w:p>
    <w:p w:rsidR="009E767D" w:rsidRPr="00A40F04" w:rsidRDefault="006E5B07" w:rsidP="00A40F04">
      <w:pPr>
        <w:jc w:val="center"/>
        <w:rPr>
          <w:sz w:val="28"/>
          <w:szCs w:val="28"/>
        </w:rPr>
      </w:pPr>
      <w:r>
        <w:rPr>
          <w:sz w:val="36"/>
          <w:szCs w:val="36"/>
        </w:rPr>
        <w:lastRenderedPageBreak/>
        <w:t>FICHE COMMERCIALE</w:t>
      </w:r>
    </w:p>
    <w:p w:rsidR="006E5B07" w:rsidRDefault="006E5B07" w:rsidP="006E5B07">
      <w:pPr>
        <w:jc w:val="center"/>
        <w:rPr>
          <w:sz w:val="36"/>
          <w:szCs w:val="36"/>
        </w:rPr>
      </w:pPr>
      <w:r>
        <w:rPr>
          <w:noProof/>
          <w:lang w:eastAsia="fr-FR"/>
        </w:rPr>
        <w:drawing>
          <wp:inline distT="0" distB="0" distL="0" distR="0" wp14:anchorId="23201D5F" wp14:editId="22138C65">
            <wp:extent cx="1749286" cy="1285583"/>
            <wp:effectExtent l="0" t="0" r="3810" b="0"/>
            <wp:docPr id="1" name="Image 1" descr="http://cepsavesoul.com/collaborateur/Nocibe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epsavesoul.com/collaborateur/Nocibe/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255" cy="128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F04" w:rsidRDefault="00A40F04" w:rsidP="00A40F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6E5B07" w:rsidRPr="00D471A5" w:rsidRDefault="00A40F04" w:rsidP="00A40F04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</w:t>
      </w:r>
      <w:r w:rsidR="006E5B07" w:rsidRPr="00D471A5">
        <w:rPr>
          <w:b/>
          <w:sz w:val="28"/>
          <w:szCs w:val="28"/>
          <w:u w:val="single"/>
        </w:rPr>
        <w:t>IDENTIFICATION DE LA SOCIETE</w:t>
      </w: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5491"/>
        <w:gridCol w:w="5567"/>
      </w:tblGrid>
      <w:tr w:rsidR="006E5B07" w:rsidRPr="00D471A5" w:rsidTr="001B21D0">
        <w:trPr>
          <w:trHeight w:val="402"/>
        </w:trPr>
        <w:tc>
          <w:tcPr>
            <w:tcW w:w="5491" w:type="dxa"/>
          </w:tcPr>
          <w:p w:rsidR="006E5B07" w:rsidRPr="00D471A5" w:rsidRDefault="006E5B0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Identification du point de vente</w:t>
            </w:r>
          </w:p>
        </w:tc>
        <w:tc>
          <w:tcPr>
            <w:tcW w:w="5567" w:type="dxa"/>
          </w:tcPr>
          <w:p w:rsidR="006E5B07" w:rsidRPr="00D471A5" w:rsidRDefault="006E5B0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Enseigne </w:t>
            </w:r>
            <w:proofErr w:type="spellStart"/>
            <w:r w:rsidRPr="00D471A5">
              <w:rPr>
                <w:sz w:val="24"/>
                <w:szCs w:val="24"/>
              </w:rPr>
              <w:t>Nocibé</w:t>
            </w:r>
            <w:proofErr w:type="spellEnd"/>
          </w:p>
        </w:tc>
      </w:tr>
      <w:tr w:rsidR="006E5B07" w:rsidRPr="00D471A5" w:rsidTr="00A40F04">
        <w:trPr>
          <w:trHeight w:val="645"/>
        </w:trPr>
        <w:tc>
          <w:tcPr>
            <w:tcW w:w="5491" w:type="dxa"/>
          </w:tcPr>
          <w:p w:rsidR="006E5B07" w:rsidRPr="00D471A5" w:rsidRDefault="006E5B0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Secteur d’activité</w:t>
            </w:r>
          </w:p>
        </w:tc>
        <w:tc>
          <w:tcPr>
            <w:tcW w:w="5567" w:type="dxa"/>
          </w:tcPr>
          <w:p w:rsidR="006E5B07" w:rsidRPr="00D471A5" w:rsidRDefault="001B21D0" w:rsidP="001B21D0">
            <w:pPr>
              <w:jc w:val="center"/>
              <w:rPr>
                <w:sz w:val="24"/>
                <w:szCs w:val="24"/>
              </w:rPr>
            </w:pPr>
            <w:r w:rsidRPr="00D471A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Distribution de </w:t>
            </w:r>
            <w:hyperlink r:id="rId7" w:tooltip="Click to Continue &gt; by Browse to Save" w:history="1">
              <w:r w:rsidRPr="00D471A5">
                <w:rPr>
                  <w:rStyle w:val="Hyperlink"/>
                  <w:rFonts w:ascii="Trebuchet MS" w:hAnsi="Trebuchet MS"/>
                  <w:color w:val="333333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parfums</w:t>
              </w:r>
            </w:hyperlink>
            <w:r w:rsidRPr="00D471A5">
              <w:rPr>
                <w:rStyle w:val="apple-converted-space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D471A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et cosmétiques, instituts de beauté</w:t>
            </w:r>
          </w:p>
        </w:tc>
      </w:tr>
      <w:tr w:rsidR="006E5B07" w:rsidRPr="00D471A5" w:rsidTr="001B21D0">
        <w:tc>
          <w:tcPr>
            <w:tcW w:w="5491" w:type="dxa"/>
          </w:tcPr>
          <w:p w:rsidR="006E5B07" w:rsidRPr="00D471A5" w:rsidRDefault="006E5B0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Siège social</w:t>
            </w:r>
          </w:p>
        </w:tc>
        <w:tc>
          <w:tcPr>
            <w:tcW w:w="5567" w:type="dxa"/>
          </w:tcPr>
          <w:p w:rsidR="006E5B07" w:rsidRPr="00D471A5" w:rsidRDefault="00B74837" w:rsidP="006E5B07">
            <w:pPr>
              <w:shd w:val="clear" w:color="auto" w:fill="EFEFEF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</w:pPr>
            <w:r w:rsidRPr="00D471A5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2 rue TICLENI</w:t>
            </w:r>
          </w:p>
          <w:p w:rsidR="006E5B07" w:rsidRPr="00D471A5" w:rsidRDefault="006E5B07" w:rsidP="006E5B07">
            <w:pPr>
              <w:shd w:val="clear" w:color="auto" w:fill="EFEFEF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</w:pPr>
            <w:r w:rsidRPr="00D471A5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59493 Villeneuve-D’ascq</w:t>
            </w:r>
          </w:p>
        </w:tc>
      </w:tr>
      <w:tr w:rsidR="006E5B07" w:rsidRPr="00D471A5" w:rsidTr="001B21D0">
        <w:tc>
          <w:tcPr>
            <w:tcW w:w="5491" w:type="dxa"/>
          </w:tcPr>
          <w:p w:rsidR="006E5B07" w:rsidRPr="00D471A5" w:rsidRDefault="006E5B0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Date de création de la société</w:t>
            </w:r>
          </w:p>
        </w:tc>
        <w:tc>
          <w:tcPr>
            <w:tcW w:w="5567" w:type="dxa"/>
          </w:tcPr>
          <w:p w:rsidR="006E5B07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1984</w:t>
            </w:r>
          </w:p>
        </w:tc>
      </w:tr>
      <w:tr w:rsidR="006E5B07" w:rsidRPr="00D471A5" w:rsidTr="001B21D0">
        <w:tc>
          <w:tcPr>
            <w:tcW w:w="5491" w:type="dxa"/>
          </w:tcPr>
          <w:p w:rsidR="006E5B07" w:rsidRPr="00D471A5" w:rsidRDefault="006E5B0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Site internet</w:t>
            </w:r>
          </w:p>
        </w:tc>
        <w:tc>
          <w:tcPr>
            <w:tcW w:w="5567" w:type="dxa"/>
          </w:tcPr>
          <w:p w:rsidR="006E5B07" w:rsidRPr="00D471A5" w:rsidRDefault="006E5B0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www.nocibé.fr</w:t>
            </w:r>
          </w:p>
        </w:tc>
      </w:tr>
    </w:tbl>
    <w:p w:rsidR="001B21D0" w:rsidRPr="00D471A5" w:rsidRDefault="00A40F04" w:rsidP="00A40F04">
      <w:pPr>
        <w:rPr>
          <w:b/>
          <w:sz w:val="28"/>
          <w:szCs w:val="28"/>
          <w:u w:val="single"/>
        </w:rPr>
      </w:pPr>
      <w:r>
        <w:rPr>
          <w:sz w:val="24"/>
          <w:szCs w:val="24"/>
        </w:rPr>
        <w:t xml:space="preserve">                                  </w:t>
      </w:r>
      <w:r w:rsidR="001B21D0" w:rsidRPr="00D471A5">
        <w:rPr>
          <w:b/>
          <w:sz w:val="28"/>
          <w:szCs w:val="28"/>
          <w:u w:val="single"/>
        </w:rPr>
        <w:t>IDENTIFICATION DU POINT DE VENTE</w:t>
      </w: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5491"/>
        <w:gridCol w:w="5567"/>
      </w:tblGrid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Numéro de </w:t>
            </w:r>
            <w:proofErr w:type="spellStart"/>
            <w:r w:rsidRPr="00D471A5">
              <w:rPr>
                <w:sz w:val="24"/>
                <w:szCs w:val="24"/>
              </w:rPr>
              <w:t>siret</w:t>
            </w:r>
            <w:proofErr w:type="spellEnd"/>
          </w:p>
        </w:tc>
        <w:tc>
          <w:tcPr>
            <w:tcW w:w="5567" w:type="dxa"/>
          </w:tcPr>
          <w:p w:rsidR="001B21D0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388 872 566 00111</w:t>
            </w:r>
          </w:p>
        </w:tc>
      </w:tr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Forme juridique et commerciale</w:t>
            </w:r>
          </w:p>
        </w:tc>
        <w:tc>
          <w:tcPr>
            <w:tcW w:w="5567" w:type="dxa"/>
          </w:tcPr>
          <w:p w:rsidR="001B21D0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Société anonyme</w:t>
            </w:r>
          </w:p>
        </w:tc>
      </w:tr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Date d’ouverture du point de vente</w:t>
            </w:r>
          </w:p>
        </w:tc>
        <w:tc>
          <w:tcPr>
            <w:tcW w:w="5567" w:type="dxa"/>
          </w:tcPr>
          <w:p w:rsidR="001B21D0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19 Avril 1999</w:t>
            </w:r>
          </w:p>
        </w:tc>
      </w:tr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Adresse du point de vente</w:t>
            </w:r>
          </w:p>
        </w:tc>
        <w:tc>
          <w:tcPr>
            <w:tcW w:w="5567" w:type="dxa"/>
          </w:tcPr>
          <w:p w:rsidR="001B21D0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rStyle w:val="street-address"/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8-10 rue d'en Haut</w:t>
            </w:r>
            <w:r w:rsidRPr="00D471A5">
              <w:rPr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  </w:t>
            </w:r>
            <w:r w:rsidRPr="00D471A5">
              <w:rPr>
                <w:rStyle w:val="apple-converted-space"/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 </w:t>
            </w:r>
            <w:r w:rsidRPr="00D471A5">
              <w:rPr>
                <w:rFonts w:ascii="Arial" w:hAnsi="Arial" w:cs="Arial"/>
                <w:color w:val="313131"/>
                <w:sz w:val="24"/>
                <w:szCs w:val="24"/>
              </w:rPr>
              <w:br/>
            </w:r>
            <w:r w:rsidRPr="00D471A5">
              <w:rPr>
                <w:rStyle w:val="postal-code"/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80440</w:t>
            </w:r>
            <w:r w:rsidRPr="00D471A5">
              <w:rPr>
                <w:rStyle w:val="apple-converted-space"/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 </w:t>
            </w:r>
            <w:r w:rsidRPr="00D471A5">
              <w:rPr>
                <w:rStyle w:val="locality"/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D471A5">
              <w:rPr>
                <w:rStyle w:val="locality"/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Glisy</w:t>
            </w:r>
            <w:proofErr w:type="spellEnd"/>
          </w:p>
        </w:tc>
      </w:tr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Téléphone</w:t>
            </w:r>
          </w:p>
        </w:tc>
        <w:tc>
          <w:tcPr>
            <w:tcW w:w="5567" w:type="dxa"/>
          </w:tcPr>
          <w:p w:rsidR="001B21D0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03 22 38 05 05</w:t>
            </w:r>
          </w:p>
        </w:tc>
      </w:tr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Lieu d’implantation</w:t>
            </w:r>
          </w:p>
        </w:tc>
        <w:tc>
          <w:tcPr>
            <w:tcW w:w="5567" w:type="dxa"/>
          </w:tcPr>
          <w:p w:rsidR="001B21D0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Galerie marchande d’un centre commercial</w:t>
            </w:r>
          </w:p>
        </w:tc>
      </w:tr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Horaires d’ouverture</w:t>
            </w:r>
          </w:p>
        </w:tc>
        <w:tc>
          <w:tcPr>
            <w:tcW w:w="5567" w:type="dxa"/>
          </w:tcPr>
          <w:p w:rsidR="00B35937" w:rsidRPr="00D471A5" w:rsidRDefault="00B35937" w:rsidP="00B35937">
            <w:pPr>
              <w:jc w:val="center"/>
              <w:rPr>
                <w:rFonts w:ascii="Arial" w:hAnsi="Arial" w:cs="Arial"/>
                <w:color w:val="313131"/>
                <w:sz w:val="24"/>
                <w:szCs w:val="24"/>
              </w:rPr>
            </w:pPr>
            <w:r w:rsidRPr="00D471A5">
              <w:rPr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Lu-Je: 09:30-20:00</w:t>
            </w:r>
          </w:p>
          <w:p w:rsidR="001B21D0" w:rsidRPr="00D471A5" w:rsidRDefault="00B35937" w:rsidP="00B35937">
            <w:pPr>
              <w:jc w:val="center"/>
              <w:rPr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</w:pPr>
            <w:r w:rsidRPr="00D471A5">
              <w:rPr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Ve: 09:30-21:00</w:t>
            </w:r>
            <w:r w:rsidRPr="00D471A5">
              <w:rPr>
                <w:rFonts w:ascii="Arial" w:hAnsi="Arial" w:cs="Arial"/>
                <w:color w:val="313131"/>
                <w:sz w:val="24"/>
                <w:szCs w:val="24"/>
              </w:rPr>
              <w:br/>
            </w:r>
            <w:r w:rsidRPr="00D471A5">
              <w:rPr>
                <w:rFonts w:ascii="Arial" w:hAnsi="Arial" w:cs="Arial"/>
                <w:color w:val="313131"/>
                <w:sz w:val="24"/>
                <w:szCs w:val="24"/>
                <w:shd w:val="clear" w:color="auto" w:fill="FFFFFF"/>
              </w:rPr>
              <w:t>Sa: 09:30-20:00</w:t>
            </w:r>
          </w:p>
        </w:tc>
      </w:tr>
      <w:tr w:rsidR="001B21D0" w:rsidRPr="00D471A5" w:rsidTr="00D471A5">
        <w:tc>
          <w:tcPr>
            <w:tcW w:w="5491" w:type="dxa"/>
          </w:tcPr>
          <w:p w:rsidR="001B21D0" w:rsidRPr="00D471A5" w:rsidRDefault="001B21D0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Dimension du point de vente</w:t>
            </w:r>
          </w:p>
        </w:tc>
        <w:tc>
          <w:tcPr>
            <w:tcW w:w="5567" w:type="dxa"/>
          </w:tcPr>
          <w:p w:rsidR="001B21D0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208 m²</w:t>
            </w:r>
            <w:r w:rsidR="00B74837" w:rsidRPr="00D471A5">
              <w:rPr>
                <w:sz w:val="24"/>
                <w:szCs w:val="24"/>
              </w:rPr>
              <w:t xml:space="preserve"> + 9.10m²</w:t>
            </w:r>
          </w:p>
        </w:tc>
      </w:tr>
    </w:tbl>
    <w:p w:rsidR="001B21D0" w:rsidRPr="00D471A5" w:rsidRDefault="001B21D0" w:rsidP="00A40F04">
      <w:pPr>
        <w:rPr>
          <w:sz w:val="24"/>
          <w:szCs w:val="24"/>
        </w:rPr>
      </w:pPr>
    </w:p>
    <w:tbl>
      <w:tblPr>
        <w:tblStyle w:val="TableGrid"/>
        <w:tblW w:w="11230" w:type="dxa"/>
        <w:tblInd w:w="-885" w:type="dxa"/>
        <w:tblLook w:val="04A0" w:firstRow="1" w:lastRow="0" w:firstColumn="1" w:lastColumn="0" w:noHBand="0" w:noVBand="1"/>
      </w:tblPr>
      <w:tblGrid>
        <w:gridCol w:w="5506"/>
        <w:gridCol w:w="5724"/>
      </w:tblGrid>
      <w:tr w:rsidR="00B35937" w:rsidRPr="00D471A5" w:rsidTr="00A40F04">
        <w:trPr>
          <w:trHeight w:val="571"/>
        </w:trPr>
        <w:tc>
          <w:tcPr>
            <w:tcW w:w="55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Nom du Responsable</w:t>
            </w:r>
          </w:p>
        </w:tc>
        <w:tc>
          <w:tcPr>
            <w:tcW w:w="5724" w:type="dxa"/>
          </w:tcPr>
          <w:p w:rsidR="00B35937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Benjamin Leriche</w:t>
            </w:r>
          </w:p>
        </w:tc>
      </w:tr>
      <w:tr w:rsidR="00B35937" w:rsidRPr="00D471A5" w:rsidTr="00A40F04">
        <w:trPr>
          <w:trHeight w:val="1140"/>
        </w:trPr>
        <w:tc>
          <w:tcPr>
            <w:tcW w:w="55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Organigramme de l’entreprise</w:t>
            </w:r>
          </w:p>
        </w:tc>
        <w:tc>
          <w:tcPr>
            <w:tcW w:w="5724" w:type="dxa"/>
          </w:tcPr>
          <w:p w:rsidR="00A40F04" w:rsidRDefault="00A40F04" w:rsidP="00A40F04">
            <w:pPr>
              <w:rPr>
                <w:sz w:val="24"/>
                <w:szCs w:val="24"/>
              </w:rPr>
            </w:pPr>
          </w:p>
          <w:p w:rsidR="00572FC9" w:rsidRDefault="00572FC9" w:rsidP="00A40F04">
            <w:pPr>
              <w:rPr>
                <w:sz w:val="24"/>
                <w:szCs w:val="24"/>
              </w:rPr>
            </w:pPr>
          </w:p>
          <w:p w:rsidR="00572FC9" w:rsidRDefault="00572FC9" w:rsidP="00A40F04">
            <w:pPr>
              <w:rPr>
                <w:sz w:val="24"/>
                <w:szCs w:val="24"/>
              </w:rPr>
            </w:pPr>
          </w:p>
          <w:p w:rsidR="00572FC9" w:rsidRDefault="00572FC9" w:rsidP="00A40F04">
            <w:pPr>
              <w:rPr>
                <w:sz w:val="24"/>
                <w:szCs w:val="24"/>
              </w:rPr>
            </w:pPr>
          </w:p>
          <w:p w:rsidR="00A40F04" w:rsidRDefault="00A40F04" w:rsidP="006E5B07">
            <w:pPr>
              <w:jc w:val="center"/>
              <w:rPr>
                <w:sz w:val="24"/>
                <w:szCs w:val="24"/>
              </w:rPr>
            </w:pPr>
          </w:p>
          <w:p w:rsidR="00A40F04" w:rsidRPr="00D471A5" w:rsidRDefault="00A40F04" w:rsidP="00A40F04">
            <w:pPr>
              <w:rPr>
                <w:sz w:val="24"/>
                <w:szCs w:val="24"/>
              </w:rPr>
            </w:pPr>
          </w:p>
        </w:tc>
      </w:tr>
      <w:tr w:rsidR="00B35937" w:rsidRPr="00D471A5" w:rsidTr="00A40F04">
        <w:trPr>
          <w:trHeight w:val="571"/>
        </w:trPr>
        <w:tc>
          <w:tcPr>
            <w:tcW w:w="55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Effectif du point de vente</w:t>
            </w:r>
          </w:p>
        </w:tc>
        <w:tc>
          <w:tcPr>
            <w:tcW w:w="5724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9</w:t>
            </w:r>
          </w:p>
        </w:tc>
      </w:tr>
    </w:tbl>
    <w:p w:rsidR="00D471A5" w:rsidRDefault="00D471A5" w:rsidP="00572FC9">
      <w:pPr>
        <w:rPr>
          <w:b/>
          <w:sz w:val="24"/>
          <w:szCs w:val="24"/>
          <w:u w:val="single"/>
        </w:rPr>
      </w:pPr>
    </w:p>
    <w:p w:rsidR="00572FC9" w:rsidRDefault="00572FC9" w:rsidP="00A40F04">
      <w:pPr>
        <w:jc w:val="center"/>
        <w:rPr>
          <w:b/>
          <w:sz w:val="28"/>
          <w:szCs w:val="28"/>
          <w:u w:val="single"/>
        </w:rPr>
      </w:pPr>
    </w:p>
    <w:p w:rsidR="00B35937" w:rsidRPr="00D471A5" w:rsidRDefault="00B35937" w:rsidP="00A40F04">
      <w:pPr>
        <w:jc w:val="center"/>
        <w:rPr>
          <w:b/>
          <w:sz w:val="28"/>
          <w:szCs w:val="28"/>
          <w:u w:val="single"/>
        </w:rPr>
      </w:pPr>
      <w:r w:rsidRPr="00D471A5">
        <w:rPr>
          <w:b/>
          <w:sz w:val="28"/>
          <w:szCs w:val="28"/>
          <w:u w:val="single"/>
        </w:rPr>
        <w:t>ASSORTIMENT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35937" w:rsidRPr="00D471A5" w:rsidTr="00B35937">
        <w:tc>
          <w:tcPr>
            <w:tcW w:w="46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Circuit de distribution</w:t>
            </w:r>
          </w:p>
        </w:tc>
        <w:tc>
          <w:tcPr>
            <w:tcW w:w="4606" w:type="dxa"/>
          </w:tcPr>
          <w:p w:rsidR="00B35937" w:rsidRPr="00D471A5" w:rsidRDefault="00B748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Distribution sélective</w:t>
            </w:r>
          </w:p>
        </w:tc>
      </w:tr>
      <w:tr w:rsidR="00B35937" w:rsidRPr="00D471A5" w:rsidTr="00B35937">
        <w:tc>
          <w:tcPr>
            <w:tcW w:w="46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Gammes de produits</w:t>
            </w:r>
          </w:p>
        </w:tc>
        <w:tc>
          <w:tcPr>
            <w:tcW w:w="46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Soin du visage, soin du corps, maquillage, parfums, produits de bain</w:t>
            </w:r>
          </w:p>
        </w:tc>
      </w:tr>
      <w:tr w:rsidR="00B35937" w:rsidRPr="00D471A5" w:rsidTr="00B35937">
        <w:tc>
          <w:tcPr>
            <w:tcW w:w="46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Prix</w:t>
            </w:r>
          </w:p>
        </w:tc>
        <w:tc>
          <w:tcPr>
            <w:tcW w:w="4606" w:type="dxa"/>
          </w:tcPr>
          <w:p w:rsidR="00B35937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De 0.50€ à 400€ environ</w:t>
            </w:r>
          </w:p>
        </w:tc>
      </w:tr>
      <w:tr w:rsidR="00B35937" w:rsidRPr="00D471A5" w:rsidTr="00B35937">
        <w:tc>
          <w:tcPr>
            <w:tcW w:w="46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Marques</w:t>
            </w:r>
          </w:p>
        </w:tc>
        <w:tc>
          <w:tcPr>
            <w:tcW w:w="4606" w:type="dxa"/>
          </w:tcPr>
          <w:p w:rsidR="00B35937" w:rsidRPr="003F2827" w:rsidRDefault="003F2827" w:rsidP="006E5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Dior, </w:t>
            </w:r>
            <w:proofErr w:type="spellStart"/>
            <w:r>
              <w:rPr>
                <w:sz w:val="24"/>
                <w:szCs w:val="24"/>
              </w:rPr>
              <w:t>Nocibé</w:t>
            </w:r>
            <w:proofErr w:type="spellEnd"/>
            <w:r>
              <w:rPr>
                <w:sz w:val="24"/>
                <w:szCs w:val="24"/>
              </w:rPr>
              <w:t xml:space="preserve">, Bourgeois, </w:t>
            </w:r>
            <w:proofErr w:type="spellStart"/>
            <w:r>
              <w:rPr>
                <w:sz w:val="24"/>
                <w:szCs w:val="24"/>
              </w:rPr>
              <w:t>Agnes</w:t>
            </w:r>
            <w:proofErr w:type="spellEnd"/>
            <w:r>
              <w:rPr>
                <w:sz w:val="24"/>
                <w:szCs w:val="24"/>
              </w:rPr>
              <w:t xml:space="preserve"> B, Yves saint </w:t>
            </w:r>
            <w:proofErr w:type="spellStart"/>
            <w:r>
              <w:rPr>
                <w:sz w:val="24"/>
                <w:szCs w:val="24"/>
              </w:rPr>
              <w:t>laurent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Veld’s</w:t>
            </w:r>
            <w:proofErr w:type="spellEnd"/>
            <w:r>
              <w:rPr>
                <w:sz w:val="24"/>
                <w:szCs w:val="24"/>
              </w:rPr>
              <w:t xml:space="preserve">, Lancôme, </w:t>
            </w:r>
            <w:proofErr w:type="spellStart"/>
            <w:r>
              <w:rPr>
                <w:sz w:val="24"/>
                <w:szCs w:val="24"/>
              </w:rPr>
              <w:t>Azzaro</w:t>
            </w:r>
            <w:proofErr w:type="spellEnd"/>
            <w:r w:rsidR="00A40F04">
              <w:rPr>
                <w:sz w:val="24"/>
                <w:szCs w:val="24"/>
              </w:rPr>
              <w:t>, Cacharel, Diesel</w:t>
            </w:r>
          </w:p>
        </w:tc>
      </w:tr>
      <w:tr w:rsidR="00B35937" w:rsidRPr="00D471A5" w:rsidTr="00B35937">
        <w:tc>
          <w:tcPr>
            <w:tcW w:w="4606" w:type="dxa"/>
          </w:tcPr>
          <w:p w:rsidR="00B35937" w:rsidRPr="00D471A5" w:rsidRDefault="00B35937" w:rsidP="00B3593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Prestation proposée</w:t>
            </w:r>
          </w:p>
        </w:tc>
        <w:tc>
          <w:tcPr>
            <w:tcW w:w="4606" w:type="dxa"/>
          </w:tcPr>
          <w:p w:rsidR="00B35937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Maquillage flash</w:t>
            </w:r>
            <w:r w:rsidR="001B0595">
              <w:rPr>
                <w:sz w:val="24"/>
                <w:szCs w:val="24"/>
              </w:rPr>
              <w:t xml:space="preserve">, soin </w:t>
            </w:r>
            <w:proofErr w:type="spellStart"/>
            <w:r w:rsidR="001B0595">
              <w:rPr>
                <w:sz w:val="24"/>
                <w:szCs w:val="24"/>
              </w:rPr>
              <w:t>viasge</w:t>
            </w:r>
            <w:proofErr w:type="spellEnd"/>
            <w:r w:rsidR="001B0595">
              <w:rPr>
                <w:sz w:val="24"/>
                <w:szCs w:val="24"/>
              </w:rPr>
              <w:t>, soin corps</w:t>
            </w:r>
            <w:proofErr w:type="gramStart"/>
            <w:r w:rsidR="001B0595">
              <w:rPr>
                <w:sz w:val="24"/>
                <w:szCs w:val="24"/>
              </w:rPr>
              <w:t>..</w:t>
            </w:r>
            <w:proofErr w:type="gramEnd"/>
          </w:p>
        </w:tc>
      </w:tr>
      <w:tr w:rsidR="00B35937" w:rsidRPr="00D471A5" w:rsidTr="00B35937">
        <w:tc>
          <w:tcPr>
            <w:tcW w:w="4606" w:type="dxa"/>
          </w:tcPr>
          <w:p w:rsidR="00B35937" w:rsidRPr="00D471A5" w:rsidRDefault="00B359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Concurrence</w:t>
            </w:r>
          </w:p>
        </w:tc>
        <w:tc>
          <w:tcPr>
            <w:tcW w:w="4606" w:type="dxa"/>
          </w:tcPr>
          <w:p w:rsidR="00B35937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Sephora, </w:t>
            </w:r>
            <w:proofErr w:type="spellStart"/>
            <w:r w:rsidRPr="00D471A5">
              <w:rPr>
                <w:sz w:val="24"/>
                <w:szCs w:val="24"/>
              </w:rPr>
              <w:t>Marrionaud</w:t>
            </w:r>
            <w:proofErr w:type="spellEnd"/>
            <w:r w:rsidRPr="00D471A5">
              <w:rPr>
                <w:sz w:val="24"/>
                <w:szCs w:val="24"/>
              </w:rPr>
              <w:t>…</w:t>
            </w:r>
          </w:p>
        </w:tc>
      </w:tr>
    </w:tbl>
    <w:p w:rsidR="00B35937" w:rsidRPr="00D471A5" w:rsidRDefault="00B35937" w:rsidP="006E5B07">
      <w:pPr>
        <w:jc w:val="center"/>
        <w:rPr>
          <w:b/>
          <w:sz w:val="24"/>
          <w:szCs w:val="24"/>
          <w:u w:val="single"/>
        </w:rPr>
      </w:pPr>
    </w:p>
    <w:p w:rsidR="000263EA" w:rsidRPr="00D471A5" w:rsidRDefault="000263EA" w:rsidP="006E5B07">
      <w:pPr>
        <w:jc w:val="center"/>
        <w:rPr>
          <w:b/>
          <w:sz w:val="28"/>
          <w:szCs w:val="28"/>
          <w:u w:val="single"/>
        </w:rPr>
      </w:pPr>
      <w:r w:rsidRPr="00D471A5">
        <w:rPr>
          <w:b/>
          <w:sz w:val="28"/>
          <w:szCs w:val="28"/>
          <w:u w:val="single"/>
        </w:rPr>
        <w:t>CLIENTELE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Moyenne d’âge</w:t>
            </w:r>
          </w:p>
        </w:tc>
        <w:tc>
          <w:tcPr>
            <w:tcW w:w="4606" w:type="dxa"/>
          </w:tcPr>
          <w:p w:rsidR="000263EA" w:rsidRPr="00D471A5" w:rsidRDefault="00B74837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35</w:t>
            </w:r>
            <w:r w:rsidR="00664938" w:rsidRPr="00D471A5">
              <w:rPr>
                <w:sz w:val="24"/>
                <w:szCs w:val="24"/>
              </w:rPr>
              <w:t xml:space="preserve"> ans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Panier moyen</w:t>
            </w:r>
          </w:p>
        </w:tc>
        <w:tc>
          <w:tcPr>
            <w:tcW w:w="4606" w:type="dxa"/>
          </w:tcPr>
          <w:p w:rsidR="000263EA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55,05 €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Type de clientèle</w:t>
            </w:r>
          </w:p>
        </w:tc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Principalement des femmes</w:t>
            </w:r>
          </w:p>
          <w:p w:rsidR="000263EA" w:rsidRPr="00D471A5" w:rsidRDefault="00664938" w:rsidP="00572FC9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Axe soin : Majoritairement des femmes</w:t>
            </w:r>
            <w:r w:rsidR="000263EA" w:rsidRPr="00D471A5">
              <w:rPr>
                <w:sz w:val="24"/>
                <w:szCs w:val="24"/>
              </w:rPr>
              <w:t xml:space="preserve"> </w:t>
            </w:r>
            <w:r w:rsidR="00B74837" w:rsidRPr="00D471A5">
              <w:rPr>
                <w:sz w:val="24"/>
                <w:szCs w:val="24"/>
              </w:rPr>
              <w:t>âgées</w:t>
            </w:r>
            <w:r w:rsidR="000263EA" w:rsidRPr="00D471A5">
              <w:rPr>
                <w:sz w:val="24"/>
                <w:szCs w:val="24"/>
              </w:rPr>
              <w:t xml:space="preserve"> de </w:t>
            </w:r>
            <w:r w:rsidRPr="00D471A5">
              <w:rPr>
                <w:sz w:val="24"/>
                <w:szCs w:val="24"/>
              </w:rPr>
              <w:t xml:space="preserve">30 </w:t>
            </w:r>
            <w:r w:rsidR="000263EA" w:rsidRPr="00D471A5">
              <w:rPr>
                <w:sz w:val="24"/>
                <w:szCs w:val="24"/>
              </w:rPr>
              <w:t>à</w:t>
            </w:r>
            <w:r w:rsidRPr="00D471A5">
              <w:rPr>
                <w:sz w:val="24"/>
                <w:szCs w:val="24"/>
              </w:rPr>
              <w:t xml:space="preserve"> 65</w:t>
            </w:r>
            <w:r w:rsidR="000263EA" w:rsidRPr="00D471A5">
              <w:rPr>
                <w:sz w:val="24"/>
                <w:szCs w:val="24"/>
              </w:rPr>
              <w:t xml:space="preserve"> ans</w:t>
            </w:r>
            <w:r w:rsidR="00572FC9">
              <w:rPr>
                <w:sz w:val="24"/>
                <w:szCs w:val="24"/>
              </w:rPr>
              <w:t xml:space="preserve">. </w:t>
            </w:r>
            <w:r w:rsidR="000263EA" w:rsidRPr="00D471A5">
              <w:rPr>
                <w:sz w:val="24"/>
                <w:szCs w:val="24"/>
              </w:rPr>
              <w:t>Axe parfum : Hommes et femmes de</w:t>
            </w:r>
            <w:r w:rsidRPr="00D471A5">
              <w:rPr>
                <w:sz w:val="24"/>
                <w:szCs w:val="24"/>
              </w:rPr>
              <w:t xml:space="preserve"> 18</w:t>
            </w:r>
            <w:r w:rsidR="000263EA" w:rsidRPr="00D471A5">
              <w:rPr>
                <w:sz w:val="24"/>
                <w:szCs w:val="24"/>
              </w:rPr>
              <w:t xml:space="preserve"> à </w:t>
            </w:r>
            <w:r w:rsidRPr="00D471A5">
              <w:rPr>
                <w:sz w:val="24"/>
                <w:szCs w:val="24"/>
              </w:rPr>
              <w:t xml:space="preserve">80 </w:t>
            </w:r>
            <w:r w:rsidR="000263EA" w:rsidRPr="00D471A5">
              <w:rPr>
                <w:sz w:val="24"/>
                <w:szCs w:val="24"/>
              </w:rPr>
              <w:t>ans</w:t>
            </w:r>
            <w:r w:rsidR="00572FC9">
              <w:rPr>
                <w:sz w:val="24"/>
                <w:szCs w:val="24"/>
              </w:rPr>
              <w:t xml:space="preserve">. </w:t>
            </w:r>
            <w:r w:rsidR="000263EA" w:rsidRPr="00D471A5">
              <w:rPr>
                <w:sz w:val="24"/>
                <w:szCs w:val="24"/>
              </w:rPr>
              <w:t>Axe maquillage : Femmes et pré-ados de</w:t>
            </w:r>
            <w:r w:rsidRPr="00D471A5">
              <w:rPr>
                <w:sz w:val="24"/>
                <w:szCs w:val="24"/>
              </w:rPr>
              <w:t xml:space="preserve"> 15</w:t>
            </w:r>
            <w:r w:rsidR="000263EA" w:rsidRPr="00D471A5">
              <w:rPr>
                <w:sz w:val="24"/>
                <w:szCs w:val="24"/>
              </w:rPr>
              <w:t xml:space="preserve"> à</w:t>
            </w:r>
            <w:r w:rsidRPr="00D471A5">
              <w:rPr>
                <w:sz w:val="24"/>
                <w:szCs w:val="24"/>
              </w:rPr>
              <w:t xml:space="preserve"> 65</w:t>
            </w:r>
            <w:r w:rsidR="000263EA" w:rsidRPr="00D471A5">
              <w:rPr>
                <w:sz w:val="24"/>
                <w:szCs w:val="24"/>
              </w:rPr>
              <w:t xml:space="preserve"> ans</w:t>
            </w:r>
          </w:p>
        </w:tc>
      </w:tr>
    </w:tbl>
    <w:p w:rsidR="000263EA" w:rsidRPr="00D471A5" w:rsidRDefault="000263EA" w:rsidP="006E5B07">
      <w:pPr>
        <w:jc w:val="center"/>
        <w:rPr>
          <w:sz w:val="28"/>
          <w:szCs w:val="28"/>
        </w:rPr>
      </w:pPr>
    </w:p>
    <w:p w:rsidR="000263EA" w:rsidRPr="00D471A5" w:rsidRDefault="000263EA" w:rsidP="006E5B07">
      <w:pPr>
        <w:jc w:val="center"/>
        <w:rPr>
          <w:sz w:val="28"/>
          <w:szCs w:val="28"/>
        </w:rPr>
      </w:pPr>
      <w:r w:rsidRPr="00D471A5">
        <w:rPr>
          <w:b/>
          <w:sz w:val="28"/>
          <w:szCs w:val="28"/>
          <w:u w:val="single"/>
        </w:rPr>
        <w:t>TECHNIQUE DE MARCHANDISAGE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Agencement du magasin</w:t>
            </w:r>
          </w:p>
        </w:tc>
        <w:tc>
          <w:tcPr>
            <w:tcW w:w="4606" w:type="dxa"/>
          </w:tcPr>
          <w:p w:rsidR="00664938" w:rsidRPr="00D471A5" w:rsidRDefault="00C1581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Le rayon soins se situe au fond du magasin.</w:t>
            </w:r>
          </w:p>
          <w:p w:rsidR="00C1581A" w:rsidRPr="00D471A5" w:rsidRDefault="00C1581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Les présentoirs maquillages sont disposés au centre du magasin avec les caisses.</w:t>
            </w:r>
          </w:p>
          <w:p w:rsidR="00C1581A" w:rsidRPr="00D471A5" w:rsidRDefault="00C1581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Les deux rayons de parfum homme et femme  sont mis</w:t>
            </w:r>
            <w:r w:rsidR="007F53A5" w:rsidRPr="00D471A5">
              <w:rPr>
                <w:sz w:val="24"/>
                <w:szCs w:val="24"/>
              </w:rPr>
              <w:t xml:space="preserve"> de chaque côté.</w:t>
            </w:r>
          </w:p>
          <w:p w:rsidR="00C1581A" w:rsidRPr="00D471A5" w:rsidRDefault="00C1581A" w:rsidP="006E5B07">
            <w:pPr>
              <w:jc w:val="center"/>
              <w:rPr>
                <w:sz w:val="24"/>
                <w:szCs w:val="24"/>
              </w:rPr>
            </w:pP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Implantation</w:t>
            </w:r>
          </w:p>
        </w:tc>
        <w:tc>
          <w:tcPr>
            <w:tcW w:w="4606" w:type="dxa"/>
          </w:tcPr>
          <w:p w:rsidR="000263EA" w:rsidRPr="00D471A5" w:rsidRDefault="007F53A5" w:rsidP="00572FC9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Les nouveautés sont sur les TG</w:t>
            </w:r>
            <w:r w:rsidR="00572FC9">
              <w:rPr>
                <w:sz w:val="24"/>
                <w:szCs w:val="24"/>
              </w:rPr>
              <w:t xml:space="preserve">. </w:t>
            </w:r>
            <w:r w:rsidRPr="00D471A5">
              <w:rPr>
                <w:sz w:val="24"/>
                <w:szCs w:val="24"/>
              </w:rPr>
              <w:t>Les parfums sont classés par ordre alphabétique en liné</w:t>
            </w:r>
            <w:r w:rsidR="00572FC9">
              <w:rPr>
                <w:sz w:val="24"/>
                <w:szCs w:val="24"/>
              </w:rPr>
              <w:t>aire.</w:t>
            </w:r>
            <w:r w:rsidRPr="00D471A5">
              <w:rPr>
                <w:sz w:val="24"/>
                <w:szCs w:val="24"/>
              </w:rPr>
              <w:t xml:space="preserve"> Les produits de soins sont rangés par marques en linéaire.</w:t>
            </w:r>
            <w:r w:rsidR="00572FC9">
              <w:rPr>
                <w:sz w:val="24"/>
                <w:szCs w:val="24"/>
              </w:rPr>
              <w:t xml:space="preserve"> </w:t>
            </w:r>
            <w:r w:rsidRPr="00D471A5">
              <w:rPr>
                <w:sz w:val="24"/>
                <w:szCs w:val="24"/>
              </w:rPr>
              <w:t>Les présentoirs de maquillage sont par marques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Action de communication publicitaire</w:t>
            </w:r>
          </w:p>
        </w:tc>
        <w:tc>
          <w:tcPr>
            <w:tcW w:w="4606" w:type="dxa"/>
          </w:tcPr>
          <w:p w:rsidR="000263EA" w:rsidRPr="00D471A5" w:rsidRDefault="00E929AF" w:rsidP="000263EA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Affichage publicitaire dans le magasin, site internet, envoi d’e-mails et de </w:t>
            </w:r>
            <w:proofErr w:type="spellStart"/>
            <w:r w:rsidRPr="00D471A5">
              <w:rPr>
                <w:sz w:val="24"/>
                <w:szCs w:val="24"/>
              </w:rPr>
              <w:t>sms</w:t>
            </w:r>
            <w:proofErr w:type="spellEnd"/>
            <w:r w:rsidRPr="00D471A5">
              <w:rPr>
                <w:sz w:val="24"/>
                <w:szCs w:val="24"/>
              </w:rPr>
              <w:t>.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Action de communication promotionnelle</w:t>
            </w:r>
          </w:p>
        </w:tc>
        <w:tc>
          <w:tcPr>
            <w:tcW w:w="4606" w:type="dxa"/>
          </w:tcPr>
          <w:p w:rsidR="000263EA" w:rsidRPr="00D471A5" w:rsidRDefault="00E929AF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Affichage publicitaire dans le magasin, télé, envoi d’e-mails, de courriers, de </w:t>
            </w:r>
            <w:proofErr w:type="spellStart"/>
            <w:r w:rsidRPr="00D471A5">
              <w:rPr>
                <w:sz w:val="24"/>
                <w:szCs w:val="24"/>
              </w:rPr>
              <w:t>sms</w:t>
            </w:r>
            <w:proofErr w:type="spellEnd"/>
            <w:r w:rsidRPr="00D471A5">
              <w:rPr>
                <w:sz w:val="24"/>
                <w:szCs w:val="24"/>
              </w:rPr>
              <w:t>.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Action de fidélisation</w:t>
            </w:r>
          </w:p>
        </w:tc>
        <w:tc>
          <w:tcPr>
            <w:tcW w:w="4606" w:type="dxa"/>
          </w:tcPr>
          <w:p w:rsidR="000263EA" w:rsidRPr="00D471A5" w:rsidRDefault="0066493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Doses d’essais, carte de fidélité, conseil…</w:t>
            </w:r>
          </w:p>
        </w:tc>
      </w:tr>
    </w:tbl>
    <w:p w:rsidR="000263EA" w:rsidRPr="00D471A5" w:rsidRDefault="000263EA" w:rsidP="006E5B07">
      <w:pPr>
        <w:jc w:val="center"/>
        <w:rPr>
          <w:sz w:val="24"/>
          <w:szCs w:val="24"/>
        </w:rPr>
      </w:pPr>
    </w:p>
    <w:p w:rsidR="000263EA" w:rsidRPr="00D471A5" w:rsidRDefault="000263EA" w:rsidP="006E5B07">
      <w:pPr>
        <w:jc w:val="center"/>
        <w:rPr>
          <w:sz w:val="24"/>
          <w:szCs w:val="24"/>
        </w:rPr>
      </w:pPr>
    </w:p>
    <w:p w:rsidR="000263EA" w:rsidRPr="00D471A5" w:rsidRDefault="003F2827" w:rsidP="003F2827">
      <w:pPr>
        <w:jc w:val="center"/>
        <w:rPr>
          <w:sz w:val="24"/>
          <w:szCs w:val="24"/>
        </w:rPr>
      </w:pPr>
      <w:r>
        <w:rPr>
          <w:sz w:val="24"/>
          <w:szCs w:val="24"/>
        </w:rPr>
        <w:t>FICHE PRODUIT</w:t>
      </w:r>
    </w:p>
    <w:p w:rsidR="000263EA" w:rsidRPr="00D471A5" w:rsidRDefault="001131B2" w:rsidP="001131B2">
      <w:pPr>
        <w:rPr>
          <w:sz w:val="24"/>
          <w:szCs w:val="24"/>
        </w:rPr>
      </w:pPr>
      <w:r w:rsidRPr="00D471A5">
        <w:rPr>
          <w:sz w:val="24"/>
          <w:szCs w:val="24"/>
        </w:rPr>
        <w:t xml:space="preserve">                            </w:t>
      </w:r>
      <w:r w:rsidRPr="00D471A5">
        <w:rPr>
          <w:noProof/>
          <w:sz w:val="24"/>
          <w:szCs w:val="24"/>
          <w:lang w:eastAsia="fr-FR"/>
        </w:rPr>
        <w:drawing>
          <wp:inline distT="0" distB="0" distL="0" distR="0" wp14:anchorId="7A97D803" wp14:editId="2E46E539">
            <wp:extent cx="2226365" cy="2226365"/>
            <wp:effectExtent l="0" t="0" r="2540" b="2540"/>
            <wp:docPr id="2" name="Image 2" descr="Age Killer Crème Lift-In-Tense Fermeté Anti-Â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ge Killer Crème Lift-In-Tense Fermeté Anti-Â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451" cy="222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1B2" w:rsidRPr="00D471A5" w:rsidRDefault="000263EA" w:rsidP="001131B2">
      <w:pPr>
        <w:pStyle w:val="Heading1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Trebuchet MS" w:hAnsi="Trebuchet MS"/>
          <w:color w:val="333333"/>
          <w:sz w:val="24"/>
          <w:szCs w:val="24"/>
        </w:rPr>
      </w:pPr>
      <w:r w:rsidRPr="00D471A5">
        <w:rPr>
          <w:sz w:val="24"/>
          <w:szCs w:val="24"/>
          <w:u w:val="single"/>
        </w:rPr>
        <w:t>Nom commercial </w:t>
      </w:r>
      <w:r w:rsidR="001131B2" w:rsidRPr="00D471A5">
        <w:rPr>
          <w:sz w:val="24"/>
          <w:szCs w:val="24"/>
          <w:u w:val="single"/>
        </w:rPr>
        <w:t xml:space="preserve">: </w:t>
      </w:r>
      <w:r w:rsidR="001131B2" w:rsidRPr="00D471A5">
        <w:rPr>
          <w:b w:val="0"/>
          <w:sz w:val="24"/>
          <w:szCs w:val="24"/>
        </w:rPr>
        <w:t>Crème</w:t>
      </w:r>
      <w:r w:rsidR="001131B2" w:rsidRPr="00D471A5">
        <w:rPr>
          <w:rFonts w:ascii="Trebuchet MS" w:hAnsi="Trebuchet MS"/>
          <w:b w:val="0"/>
          <w:color w:val="333333"/>
          <w:sz w:val="24"/>
          <w:szCs w:val="24"/>
        </w:rPr>
        <w:t xml:space="preserve"> Lift-In-</w:t>
      </w:r>
      <w:proofErr w:type="spellStart"/>
      <w:r w:rsidR="001131B2" w:rsidRPr="00D471A5">
        <w:rPr>
          <w:rFonts w:ascii="Trebuchet MS" w:hAnsi="Trebuchet MS"/>
          <w:b w:val="0"/>
          <w:color w:val="333333"/>
          <w:sz w:val="24"/>
          <w:szCs w:val="24"/>
        </w:rPr>
        <w:t>Tense</w:t>
      </w:r>
      <w:proofErr w:type="spellEnd"/>
      <w:r w:rsidR="001131B2" w:rsidRPr="00D471A5">
        <w:rPr>
          <w:rFonts w:ascii="Trebuchet MS" w:hAnsi="Trebuchet MS"/>
          <w:b w:val="0"/>
          <w:color w:val="333333"/>
          <w:sz w:val="24"/>
          <w:szCs w:val="24"/>
        </w:rPr>
        <w:t xml:space="preserve"> Fermeté Anti-Âge</w:t>
      </w:r>
    </w:p>
    <w:p w:rsidR="000263EA" w:rsidRPr="003F2827" w:rsidRDefault="003F2827" w:rsidP="003F282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  <w:u w:val="single"/>
        </w:rPr>
        <w:t xml:space="preserve"> </w:t>
      </w:r>
      <w:r w:rsidR="000263EA" w:rsidRPr="00D471A5">
        <w:rPr>
          <w:sz w:val="24"/>
          <w:szCs w:val="24"/>
          <w:u w:val="single"/>
        </w:rPr>
        <w:t xml:space="preserve">Marque : </w:t>
      </w:r>
      <w:r w:rsidR="009F3766" w:rsidRPr="00D471A5">
        <w:rPr>
          <w:sz w:val="24"/>
          <w:szCs w:val="24"/>
          <w:u w:val="single"/>
        </w:rPr>
        <w:t xml:space="preserve"> </w:t>
      </w:r>
      <w:r w:rsidR="009F3766" w:rsidRPr="00D471A5">
        <w:rPr>
          <w:sz w:val="24"/>
          <w:szCs w:val="24"/>
        </w:rPr>
        <w:t xml:space="preserve"> </w:t>
      </w:r>
      <w:proofErr w:type="spellStart"/>
      <w:r w:rsidR="009F3766" w:rsidRPr="00D471A5">
        <w:rPr>
          <w:sz w:val="24"/>
          <w:szCs w:val="24"/>
        </w:rPr>
        <w:t>Veld’s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:rsidTr="000263EA"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Catégorie</w:t>
            </w:r>
          </w:p>
        </w:tc>
        <w:tc>
          <w:tcPr>
            <w:tcW w:w="4606" w:type="dxa"/>
          </w:tcPr>
          <w:p w:rsidR="000263EA" w:rsidRPr="00D471A5" w:rsidRDefault="00AD47FA" w:rsidP="003F282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Crème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0263EA" w:rsidP="000263EA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Gamme</w:t>
            </w:r>
          </w:p>
        </w:tc>
        <w:tc>
          <w:tcPr>
            <w:tcW w:w="4606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Anti - âge</w:t>
            </w:r>
          </w:p>
        </w:tc>
      </w:tr>
    </w:tbl>
    <w:p w:rsidR="000263EA" w:rsidRPr="00D471A5" w:rsidRDefault="000263EA" w:rsidP="003F2827">
      <w:pPr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:rsidTr="00AD47FA">
        <w:trPr>
          <w:trHeight w:val="247"/>
        </w:trPr>
        <w:tc>
          <w:tcPr>
            <w:tcW w:w="4606" w:type="dxa"/>
          </w:tcPr>
          <w:p w:rsidR="000263EA" w:rsidRPr="00D471A5" w:rsidRDefault="000263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Prix de vente conseillé</w:t>
            </w:r>
          </w:p>
        </w:tc>
        <w:tc>
          <w:tcPr>
            <w:tcW w:w="4606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63 euros</w:t>
            </w:r>
          </w:p>
        </w:tc>
      </w:tr>
    </w:tbl>
    <w:p w:rsidR="000263EA" w:rsidRPr="00D471A5" w:rsidRDefault="000263EA" w:rsidP="006E5B07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:rsidTr="000263EA"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Conditionnement</w:t>
            </w:r>
          </w:p>
        </w:tc>
        <w:tc>
          <w:tcPr>
            <w:tcW w:w="4606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Pot en verre, bouchon en plastique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Emballage</w:t>
            </w:r>
          </w:p>
        </w:tc>
        <w:tc>
          <w:tcPr>
            <w:tcW w:w="4606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Boîte en carton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Contenance</w:t>
            </w:r>
          </w:p>
        </w:tc>
        <w:tc>
          <w:tcPr>
            <w:tcW w:w="4606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50 ml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Texture</w:t>
            </w:r>
          </w:p>
        </w:tc>
        <w:tc>
          <w:tcPr>
            <w:tcW w:w="4606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Crème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Couleur de la crème</w:t>
            </w:r>
          </w:p>
        </w:tc>
        <w:tc>
          <w:tcPr>
            <w:tcW w:w="4606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Blanc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Parfum</w:t>
            </w:r>
          </w:p>
        </w:tc>
        <w:tc>
          <w:tcPr>
            <w:tcW w:w="4606" w:type="dxa"/>
          </w:tcPr>
          <w:p w:rsidR="000263EA" w:rsidRPr="00D471A5" w:rsidRDefault="001B0595" w:rsidP="006E5B0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Fruiée</w:t>
            </w:r>
            <w:proofErr w:type="spellEnd"/>
          </w:p>
        </w:tc>
      </w:tr>
    </w:tbl>
    <w:p w:rsidR="000263EA" w:rsidRPr="00D471A5" w:rsidRDefault="000263EA" w:rsidP="006E5B07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2"/>
        <w:gridCol w:w="4622"/>
      </w:tblGrid>
      <w:tr w:rsidR="000263EA" w:rsidRPr="00D471A5" w:rsidTr="003F2827">
        <w:trPr>
          <w:trHeight w:val="573"/>
        </w:trPr>
        <w:tc>
          <w:tcPr>
            <w:tcW w:w="4622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Fonction du produit</w:t>
            </w:r>
          </w:p>
        </w:tc>
        <w:tc>
          <w:tcPr>
            <w:tcW w:w="4622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Anti âge, fermeté du visage, tonicité lift du visage</w:t>
            </w:r>
          </w:p>
        </w:tc>
      </w:tr>
      <w:tr w:rsidR="000263EA" w:rsidRPr="00D471A5" w:rsidTr="003F2827">
        <w:trPr>
          <w:trHeight w:val="287"/>
        </w:trPr>
        <w:tc>
          <w:tcPr>
            <w:tcW w:w="4622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Clientèle ciblée</w:t>
            </w:r>
          </w:p>
        </w:tc>
        <w:tc>
          <w:tcPr>
            <w:tcW w:w="4622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 partir de 45 ans. Toutes peaux</w:t>
            </w:r>
          </w:p>
        </w:tc>
      </w:tr>
      <w:tr w:rsidR="000263EA" w:rsidRPr="00D471A5" w:rsidTr="003F2827">
        <w:trPr>
          <w:trHeight w:val="287"/>
        </w:trPr>
        <w:tc>
          <w:tcPr>
            <w:tcW w:w="4622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Fréquence et mode d’utilisation</w:t>
            </w:r>
          </w:p>
        </w:tc>
        <w:tc>
          <w:tcPr>
            <w:tcW w:w="4622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Chaque matin et soir</w:t>
            </w:r>
          </w:p>
        </w:tc>
      </w:tr>
      <w:tr w:rsidR="000263EA" w:rsidRPr="00D471A5" w:rsidTr="003F2827">
        <w:trPr>
          <w:trHeight w:val="254"/>
        </w:trPr>
        <w:tc>
          <w:tcPr>
            <w:tcW w:w="4622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Précaution d’emploi</w:t>
            </w:r>
          </w:p>
        </w:tc>
        <w:tc>
          <w:tcPr>
            <w:tcW w:w="4622" w:type="dxa"/>
          </w:tcPr>
          <w:p w:rsidR="000263EA" w:rsidRPr="00D471A5" w:rsidRDefault="00AD47F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Eviter le contour des yeux.</w:t>
            </w:r>
          </w:p>
        </w:tc>
      </w:tr>
      <w:tr w:rsidR="000263EA" w:rsidRPr="00D471A5" w:rsidTr="003F2827">
        <w:trPr>
          <w:trHeight w:val="287"/>
        </w:trPr>
        <w:tc>
          <w:tcPr>
            <w:tcW w:w="4622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Produits complémentaires</w:t>
            </w:r>
          </w:p>
        </w:tc>
        <w:tc>
          <w:tcPr>
            <w:tcW w:w="4622" w:type="dxa"/>
          </w:tcPr>
          <w:p w:rsidR="000263EA" w:rsidRPr="00D471A5" w:rsidRDefault="006F031C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Sérum AGE KILLER</w:t>
            </w:r>
          </w:p>
        </w:tc>
      </w:tr>
    </w:tbl>
    <w:p w:rsidR="000263EA" w:rsidRPr="00D471A5" w:rsidRDefault="000263EA" w:rsidP="003F282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:rsidTr="000263EA"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Composants spécifiques</w:t>
            </w:r>
          </w:p>
        </w:tc>
        <w:tc>
          <w:tcPr>
            <w:tcW w:w="4606" w:type="dxa"/>
          </w:tcPr>
          <w:p w:rsidR="000263EA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Effets attendus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6F031C" w:rsidP="006E5B07">
            <w:pPr>
              <w:jc w:val="center"/>
              <w:rPr>
                <w:sz w:val="24"/>
                <w:szCs w:val="24"/>
              </w:rPr>
            </w:pPr>
            <w:proofErr w:type="spellStart"/>
            <w:r w:rsidRPr="00D471A5">
              <w:rPr>
                <w:sz w:val="24"/>
                <w:szCs w:val="24"/>
              </w:rPr>
              <w:t>Aloe</w:t>
            </w:r>
            <w:proofErr w:type="spellEnd"/>
            <w:r w:rsidRPr="00D471A5">
              <w:rPr>
                <w:sz w:val="24"/>
                <w:szCs w:val="24"/>
              </w:rPr>
              <w:t xml:space="preserve"> </w:t>
            </w:r>
            <w:proofErr w:type="spellStart"/>
            <w:r w:rsidRPr="00D471A5">
              <w:rPr>
                <w:sz w:val="24"/>
                <w:szCs w:val="24"/>
              </w:rPr>
              <w:t>Ferox</w:t>
            </w:r>
            <w:proofErr w:type="spellEnd"/>
          </w:p>
        </w:tc>
        <w:tc>
          <w:tcPr>
            <w:tcW w:w="4606" w:type="dxa"/>
          </w:tcPr>
          <w:p w:rsidR="000263EA" w:rsidRPr="00D471A5" w:rsidRDefault="00D471A5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Lifte la peau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6F031C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Extrait du Fruit d’Aneth</w:t>
            </w:r>
          </w:p>
        </w:tc>
        <w:tc>
          <w:tcPr>
            <w:tcW w:w="4606" w:type="dxa"/>
          </w:tcPr>
          <w:p w:rsidR="000263EA" w:rsidRPr="00D471A5" w:rsidRDefault="00D471A5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Retend la peau</w:t>
            </w:r>
          </w:p>
        </w:tc>
      </w:tr>
      <w:tr w:rsidR="000263EA" w:rsidRPr="00D471A5" w:rsidTr="000263EA">
        <w:tc>
          <w:tcPr>
            <w:tcW w:w="4606" w:type="dxa"/>
          </w:tcPr>
          <w:p w:rsidR="000263EA" w:rsidRPr="00D471A5" w:rsidRDefault="006F031C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Vernonia </w:t>
            </w:r>
            <w:proofErr w:type="spellStart"/>
            <w:r w:rsidRPr="00D471A5">
              <w:rPr>
                <w:sz w:val="24"/>
                <w:szCs w:val="24"/>
              </w:rPr>
              <w:t>Appendiculata</w:t>
            </w:r>
            <w:proofErr w:type="spellEnd"/>
          </w:p>
        </w:tc>
        <w:tc>
          <w:tcPr>
            <w:tcW w:w="4606" w:type="dxa"/>
          </w:tcPr>
          <w:p w:rsidR="000263EA" w:rsidRPr="00D471A5" w:rsidRDefault="00D471A5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Raffermit la peau</w:t>
            </w:r>
          </w:p>
        </w:tc>
      </w:tr>
    </w:tbl>
    <w:p w:rsidR="000263EA" w:rsidRPr="00D471A5" w:rsidRDefault="000263EA" w:rsidP="006E5B07">
      <w:pPr>
        <w:jc w:val="center"/>
        <w:rPr>
          <w:sz w:val="24"/>
          <w:szCs w:val="24"/>
        </w:rPr>
      </w:pPr>
    </w:p>
    <w:p w:rsidR="003F2827" w:rsidRDefault="003F2827" w:rsidP="003F2827">
      <w:pPr>
        <w:rPr>
          <w:sz w:val="24"/>
          <w:szCs w:val="24"/>
        </w:rPr>
      </w:pPr>
    </w:p>
    <w:p w:rsidR="00235A29" w:rsidRPr="00D471A5" w:rsidRDefault="006F031C" w:rsidP="003F2827">
      <w:pPr>
        <w:jc w:val="center"/>
        <w:rPr>
          <w:sz w:val="24"/>
          <w:szCs w:val="24"/>
        </w:rPr>
      </w:pPr>
      <w:r w:rsidRPr="00D471A5">
        <w:rPr>
          <w:sz w:val="24"/>
          <w:szCs w:val="24"/>
        </w:rPr>
        <w:t>FICHE PRE</w:t>
      </w:r>
      <w:r w:rsidR="00235A29" w:rsidRPr="00D471A5">
        <w:rPr>
          <w:sz w:val="24"/>
          <w:szCs w:val="24"/>
        </w:rPr>
        <w:t>STATION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35A29" w:rsidRPr="00D471A5" w:rsidTr="00235A29"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Nom de la prestation</w:t>
            </w:r>
          </w:p>
        </w:tc>
        <w:tc>
          <w:tcPr>
            <w:tcW w:w="460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Soin Lift Jeunesse</w:t>
            </w:r>
          </w:p>
        </w:tc>
      </w:tr>
      <w:tr w:rsidR="00235A29" w:rsidRPr="00D471A5" w:rsidTr="00235A29"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Durée de la prestation</w:t>
            </w:r>
          </w:p>
        </w:tc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50 minutes</w:t>
            </w:r>
          </w:p>
        </w:tc>
      </w:tr>
      <w:tr w:rsidR="00235A29" w:rsidRPr="00D471A5" w:rsidTr="00235A29"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Prix de la prestation</w:t>
            </w:r>
          </w:p>
        </w:tc>
        <w:tc>
          <w:tcPr>
            <w:tcW w:w="4606" w:type="dxa"/>
          </w:tcPr>
          <w:p w:rsidR="00235A29" w:rsidRPr="00D471A5" w:rsidRDefault="00950EEA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69 euros</w:t>
            </w:r>
          </w:p>
        </w:tc>
      </w:tr>
    </w:tbl>
    <w:p w:rsidR="00235A29" w:rsidRPr="00D471A5" w:rsidRDefault="00235A29" w:rsidP="003F282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35A29" w:rsidRPr="00D471A5" w:rsidTr="00235A29"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Objectif de la prestation</w:t>
            </w:r>
          </w:p>
        </w:tc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Effet jeunesse</w:t>
            </w:r>
          </w:p>
          <w:p w:rsidR="009F3766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Peau lisse et plus jeune</w:t>
            </w:r>
          </w:p>
        </w:tc>
      </w:tr>
      <w:tr w:rsidR="00235A29" w:rsidRPr="00D471A5" w:rsidTr="00235A29"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Fréquence des soins</w:t>
            </w:r>
          </w:p>
        </w:tc>
        <w:tc>
          <w:tcPr>
            <w:tcW w:w="4606" w:type="dxa"/>
          </w:tcPr>
          <w:p w:rsidR="00235A29" w:rsidRPr="00D471A5" w:rsidRDefault="009F3766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1 fois par mois</w:t>
            </w:r>
          </w:p>
        </w:tc>
      </w:tr>
    </w:tbl>
    <w:p w:rsidR="003F2827" w:rsidRDefault="003F2827" w:rsidP="003F2827">
      <w:pPr>
        <w:rPr>
          <w:sz w:val="24"/>
          <w:szCs w:val="24"/>
        </w:rPr>
      </w:pPr>
    </w:p>
    <w:p w:rsidR="003F2827" w:rsidRDefault="003F2827" w:rsidP="003F282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235A29" w:rsidRPr="00D471A5">
        <w:rPr>
          <w:sz w:val="24"/>
          <w:szCs w:val="24"/>
        </w:rPr>
        <w:t>PROTOCOLE DE LA PRESTATION</w:t>
      </w:r>
    </w:p>
    <w:p w:rsidR="003F2827" w:rsidRPr="00D471A5" w:rsidRDefault="003F2827" w:rsidP="003F2827">
      <w:pPr>
        <w:jc w:val="center"/>
        <w:rPr>
          <w:sz w:val="24"/>
          <w:szCs w:val="24"/>
        </w:rPr>
      </w:pPr>
      <w:r w:rsidRPr="003F2827">
        <w:rPr>
          <w:noProof/>
          <w:sz w:val="24"/>
          <w:szCs w:val="24"/>
          <w:lang w:eastAsia="fr-FR"/>
        </w:rPr>
        <w:drawing>
          <wp:inline distT="0" distB="0" distL="0" distR="0">
            <wp:extent cx="1311965" cy="1311965"/>
            <wp:effectExtent l="0" t="0" r="2540" b="2540"/>
            <wp:docPr id="4" name="Image 4" descr="Soin Essentiel Ferme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in Essentiel Fermet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016" cy="1312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3096"/>
        <w:gridCol w:w="3096"/>
        <w:gridCol w:w="3697"/>
      </w:tblGrid>
      <w:tr w:rsidR="00235A29" w:rsidRPr="00D471A5" w:rsidTr="0074095B">
        <w:tc>
          <w:tcPr>
            <w:tcW w:w="3096" w:type="dxa"/>
          </w:tcPr>
          <w:p w:rsidR="00235A29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Etape</w:t>
            </w:r>
          </w:p>
        </w:tc>
        <w:tc>
          <w:tcPr>
            <w:tcW w:w="3096" w:type="dxa"/>
          </w:tcPr>
          <w:p w:rsidR="00235A29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Produits, instruments et appareils</w:t>
            </w:r>
          </w:p>
        </w:tc>
        <w:tc>
          <w:tcPr>
            <w:tcW w:w="3697" w:type="dxa"/>
          </w:tcPr>
          <w:p w:rsidR="00235A29" w:rsidRPr="00D471A5" w:rsidRDefault="00235A29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Objectif de l’étape</w:t>
            </w:r>
          </w:p>
        </w:tc>
      </w:tr>
      <w:tr w:rsidR="00235A29" w:rsidRPr="00D471A5" w:rsidTr="0074095B"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1 – Mise en condition de relaxation</w:t>
            </w:r>
          </w:p>
        </w:tc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Eau Dynamisante, Huile Relax</w:t>
            </w:r>
          </w:p>
        </w:tc>
        <w:tc>
          <w:tcPr>
            <w:tcW w:w="3697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Préparer la cliente à recevoir le soin</w:t>
            </w:r>
          </w:p>
        </w:tc>
      </w:tr>
      <w:tr w:rsidR="00235A29" w:rsidRPr="00D471A5" w:rsidTr="0074095B"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2 - Démaquillage</w:t>
            </w:r>
          </w:p>
        </w:tc>
        <w:tc>
          <w:tcPr>
            <w:tcW w:w="3096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Lotion Douce </w:t>
            </w:r>
            <w:r w:rsidR="00C1581A" w:rsidRPr="00D471A5">
              <w:rPr>
                <w:sz w:val="24"/>
                <w:szCs w:val="24"/>
              </w:rPr>
              <w:t>Démaquillante</w:t>
            </w:r>
            <w:r w:rsidRPr="00D471A5">
              <w:rPr>
                <w:sz w:val="24"/>
                <w:szCs w:val="24"/>
              </w:rPr>
              <w:t xml:space="preserve"> Yeux ou Démaquillant Express Yeux, Gelée Fondante Démaquillante</w:t>
            </w:r>
          </w:p>
        </w:tc>
        <w:tc>
          <w:tcPr>
            <w:tcW w:w="3697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Eliminer les impuretés sans tirer ou irriter la peau</w:t>
            </w:r>
          </w:p>
        </w:tc>
      </w:tr>
      <w:tr w:rsidR="00235A29" w:rsidRPr="00D471A5" w:rsidTr="0074095B"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3 - Exfolier</w:t>
            </w:r>
          </w:p>
        </w:tc>
        <w:tc>
          <w:tcPr>
            <w:tcW w:w="3096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Doux Polissant</w:t>
            </w:r>
          </w:p>
        </w:tc>
        <w:tc>
          <w:tcPr>
            <w:tcW w:w="3697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Préparer la peau à une meilleure absorption des actifs de plantes contenus dans les produis Clarins</w:t>
            </w:r>
          </w:p>
        </w:tc>
      </w:tr>
      <w:tr w:rsidR="00235A29" w:rsidRPr="00D471A5" w:rsidTr="0074095B"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4 - Tonifier</w:t>
            </w:r>
          </w:p>
        </w:tc>
        <w:tc>
          <w:tcPr>
            <w:tcW w:w="3096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Lotion Tonique</w:t>
            </w:r>
          </w:p>
        </w:tc>
        <w:tc>
          <w:tcPr>
            <w:tcW w:w="3697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Parfaire le nettoyage et optimiser l’absorption de l’huile</w:t>
            </w:r>
          </w:p>
        </w:tc>
      </w:tr>
      <w:tr w:rsidR="00235A29" w:rsidRPr="00D471A5" w:rsidTr="0074095B"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5 – Protéger / Décongestionner</w:t>
            </w:r>
          </w:p>
        </w:tc>
        <w:tc>
          <w:tcPr>
            <w:tcW w:w="3096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Gel contour des yeux ou Sérum contour des yeux</w:t>
            </w:r>
          </w:p>
        </w:tc>
        <w:tc>
          <w:tcPr>
            <w:tcW w:w="3697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Isoler et traiter le contour des yeux</w:t>
            </w:r>
          </w:p>
        </w:tc>
      </w:tr>
      <w:tr w:rsidR="00235A29" w:rsidRPr="00D471A5" w:rsidTr="0074095B"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6 – Massage visage, décolleté et cuir chevelu</w:t>
            </w:r>
          </w:p>
        </w:tc>
        <w:tc>
          <w:tcPr>
            <w:tcW w:w="3096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Huile Santal ou Orchidée Bleue</w:t>
            </w:r>
          </w:p>
        </w:tc>
        <w:tc>
          <w:tcPr>
            <w:tcW w:w="3697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Optimiser l’action des produits avec les Méthodes exclusives Clarins 100% manuelles</w:t>
            </w:r>
          </w:p>
        </w:tc>
      </w:tr>
      <w:tr w:rsidR="00235A29" w:rsidRPr="00D471A5" w:rsidTr="0074095B">
        <w:tc>
          <w:tcPr>
            <w:tcW w:w="3096" w:type="dxa"/>
          </w:tcPr>
          <w:p w:rsidR="00235A29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7 – Masques visage</w:t>
            </w:r>
          </w:p>
        </w:tc>
        <w:tc>
          <w:tcPr>
            <w:tcW w:w="3096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Masque contour des yeux ou Défatiguant éclair contour des yeux</w:t>
            </w:r>
          </w:p>
        </w:tc>
        <w:tc>
          <w:tcPr>
            <w:tcW w:w="3697" w:type="dxa"/>
          </w:tcPr>
          <w:p w:rsidR="00235A29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Accélérer et amplifier l’action des produits</w:t>
            </w:r>
          </w:p>
        </w:tc>
      </w:tr>
      <w:tr w:rsidR="0074095B" w:rsidRPr="00D471A5" w:rsidTr="0074095B">
        <w:tc>
          <w:tcPr>
            <w:tcW w:w="3096" w:type="dxa"/>
          </w:tcPr>
          <w:p w:rsidR="0074095B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8 – Massage des mains</w:t>
            </w:r>
          </w:p>
        </w:tc>
        <w:tc>
          <w:tcPr>
            <w:tcW w:w="3096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Crème jeunesse des mains</w:t>
            </w:r>
          </w:p>
        </w:tc>
        <w:tc>
          <w:tcPr>
            <w:tcW w:w="3697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Pratiquer le massage des mains pour détendre davantage la cliente pendant la pose du masque</w:t>
            </w:r>
          </w:p>
        </w:tc>
      </w:tr>
      <w:tr w:rsidR="0074095B" w:rsidRPr="00D471A5" w:rsidTr="0074095B">
        <w:tc>
          <w:tcPr>
            <w:tcW w:w="3096" w:type="dxa"/>
          </w:tcPr>
          <w:p w:rsidR="0074095B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lastRenderedPageBreak/>
              <w:t>9 – Rafraîchir / Tonifier</w:t>
            </w:r>
          </w:p>
        </w:tc>
        <w:tc>
          <w:tcPr>
            <w:tcW w:w="3096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Lotion Tonique</w:t>
            </w:r>
          </w:p>
        </w:tc>
        <w:tc>
          <w:tcPr>
            <w:tcW w:w="3697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Rafraîchir et tonifier l’épiderme</w:t>
            </w:r>
          </w:p>
        </w:tc>
      </w:tr>
      <w:tr w:rsidR="0074095B" w:rsidRPr="00D471A5" w:rsidTr="0074095B">
        <w:tc>
          <w:tcPr>
            <w:tcW w:w="3096" w:type="dxa"/>
          </w:tcPr>
          <w:p w:rsidR="0074095B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10 – Hydrater / Nourrir / Tonifier</w:t>
            </w:r>
          </w:p>
        </w:tc>
        <w:tc>
          <w:tcPr>
            <w:tcW w:w="3096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Multi – Active Jour</w:t>
            </w:r>
          </w:p>
          <w:p w:rsidR="000C13C8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Multi-</w:t>
            </w:r>
            <w:proofErr w:type="spellStart"/>
            <w:r w:rsidRPr="00D471A5">
              <w:rPr>
                <w:sz w:val="24"/>
                <w:szCs w:val="24"/>
              </w:rPr>
              <w:t>Régénérante</w:t>
            </w:r>
            <w:proofErr w:type="spellEnd"/>
            <w:r w:rsidRPr="00D471A5">
              <w:rPr>
                <w:sz w:val="24"/>
                <w:szCs w:val="24"/>
              </w:rPr>
              <w:t xml:space="preserve"> Jour</w:t>
            </w:r>
          </w:p>
          <w:p w:rsidR="000C13C8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Crème Multi-Intensive Jour</w:t>
            </w:r>
          </w:p>
          <w:p w:rsidR="000C13C8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Capital Lumière Jour</w:t>
            </w:r>
          </w:p>
        </w:tc>
        <w:tc>
          <w:tcPr>
            <w:tcW w:w="3697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Appliquer la crème de jour adaptée aux besoins de la cliente</w:t>
            </w:r>
          </w:p>
        </w:tc>
      </w:tr>
      <w:tr w:rsidR="0074095B" w:rsidRPr="00D471A5" w:rsidTr="0074095B">
        <w:tc>
          <w:tcPr>
            <w:tcW w:w="3096" w:type="dxa"/>
          </w:tcPr>
          <w:p w:rsidR="0074095B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11 – Détente finale</w:t>
            </w:r>
          </w:p>
        </w:tc>
        <w:tc>
          <w:tcPr>
            <w:tcW w:w="3096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Friction à l’Eau Dynamisante</w:t>
            </w:r>
          </w:p>
        </w:tc>
        <w:tc>
          <w:tcPr>
            <w:tcW w:w="3697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 xml:space="preserve">Rafraîchir à l’Eau Dynamisante </w:t>
            </w:r>
          </w:p>
        </w:tc>
      </w:tr>
      <w:tr w:rsidR="0074095B" w:rsidRPr="00D471A5" w:rsidTr="0074095B">
        <w:tc>
          <w:tcPr>
            <w:tcW w:w="3096" w:type="dxa"/>
          </w:tcPr>
          <w:p w:rsidR="0074095B" w:rsidRPr="00D471A5" w:rsidRDefault="0074095B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12 – Remise en beauté</w:t>
            </w:r>
          </w:p>
        </w:tc>
        <w:tc>
          <w:tcPr>
            <w:tcW w:w="3096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Maquillage</w:t>
            </w:r>
          </w:p>
        </w:tc>
        <w:tc>
          <w:tcPr>
            <w:tcW w:w="3697" w:type="dxa"/>
          </w:tcPr>
          <w:p w:rsidR="0074095B" w:rsidRPr="00D471A5" w:rsidRDefault="000C13C8" w:rsidP="006E5B07">
            <w:pPr>
              <w:jc w:val="center"/>
              <w:rPr>
                <w:sz w:val="24"/>
                <w:szCs w:val="24"/>
              </w:rPr>
            </w:pPr>
            <w:r w:rsidRPr="00D471A5">
              <w:rPr>
                <w:sz w:val="24"/>
                <w:szCs w:val="24"/>
              </w:rPr>
              <w:t>Pratiquer un léger maquillage pour la mise en valeur de l’éclat et des bénéfices du soin</w:t>
            </w:r>
          </w:p>
        </w:tc>
      </w:tr>
    </w:tbl>
    <w:p w:rsidR="00235A29" w:rsidRPr="000263EA" w:rsidRDefault="00235A29" w:rsidP="006E5B07">
      <w:pPr>
        <w:jc w:val="center"/>
        <w:rPr>
          <w:sz w:val="36"/>
          <w:szCs w:val="36"/>
        </w:rPr>
      </w:pPr>
    </w:p>
    <w:sectPr w:rsidR="00235A29" w:rsidRPr="00026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67D"/>
    <w:rsid w:val="000263EA"/>
    <w:rsid w:val="000C13C8"/>
    <w:rsid w:val="001131B2"/>
    <w:rsid w:val="001B0595"/>
    <w:rsid w:val="001B21D0"/>
    <w:rsid w:val="00235A29"/>
    <w:rsid w:val="00235F28"/>
    <w:rsid w:val="003F2827"/>
    <w:rsid w:val="0042222D"/>
    <w:rsid w:val="00572FC9"/>
    <w:rsid w:val="00664938"/>
    <w:rsid w:val="006E5B07"/>
    <w:rsid w:val="006F031C"/>
    <w:rsid w:val="0074095B"/>
    <w:rsid w:val="007F53A5"/>
    <w:rsid w:val="00950EEA"/>
    <w:rsid w:val="009D2E74"/>
    <w:rsid w:val="009E767D"/>
    <w:rsid w:val="009F3766"/>
    <w:rsid w:val="00A40F04"/>
    <w:rsid w:val="00AD47FA"/>
    <w:rsid w:val="00B35937"/>
    <w:rsid w:val="00B74837"/>
    <w:rsid w:val="00C1581A"/>
    <w:rsid w:val="00D471A5"/>
    <w:rsid w:val="00E25B5D"/>
    <w:rsid w:val="00E9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131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B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5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B21D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B21D0"/>
  </w:style>
  <w:style w:type="character" w:customStyle="1" w:styleId="street-address">
    <w:name w:val="street-address"/>
    <w:basedOn w:val="DefaultParagraphFont"/>
    <w:rsid w:val="00B35937"/>
  </w:style>
  <w:style w:type="character" w:customStyle="1" w:styleId="postal-code">
    <w:name w:val="postal-code"/>
    <w:basedOn w:val="DefaultParagraphFont"/>
    <w:rsid w:val="00B35937"/>
  </w:style>
  <w:style w:type="character" w:customStyle="1" w:styleId="locality">
    <w:name w:val="locality"/>
    <w:basedOn w:val="DefaultParagraphFont"/>
    <w:rsid w:val="00B35937"/>
  </w:style>
  <w:style w:type="paragraph" w:styleId="NoSpacing">
    <w:name w:val="No Spacing"/>
    <w:uiPriority w:val="1"/>
    <w:qFormat/>
    <w:rsid w:val="00B3593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131B2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131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B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5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B21D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B21D0"/>
  </w:style>
  <w:style w:type="character" w:customStyle="1" w:styleId="street-address">
    <w:name w:val="street-address"/>
    <w:basedOn w:val="DefaultParagraphFont"/>
    <w:rsid w:val="00B35937"/>
  </w:style>
  <w:style w:type="character" w:customStyle="1" w:styleId="postal-code">
    <w:name w:val="postal-code"/>
    <w:basedOn w:val="DefaultParagraphFont"/>
    <w:rsid w:val="00B35937"/>
  </w:style>
  <w:style w:type="character" w:customStyle="1" w:styleId="locality">
    <w:name w:val="locality"/>
    <w:basedOn w:val="DefaultParagraphFont"/>
    <w:rsid w:val="00B35937"/>
  </w:style>
  <w:style w:type="paragraph" w:styleId="NoSpacing">
    <w:name w:val="No Spacing"/>
    <w:uiPriority w:val="1"/>
    <w:qFormat/>
    <w:rsid w:val="00B3593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131B2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nocibe.fr/nocibe_1_2.cd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42336-09EB-40D3-83B0-6E22506AE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826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LONGUET</dc:creator>
  <cp:keywords/>
  <dc:description/>
  <cp:lastModifiedBy>admin</cp:lastModifiedBy>
  <cp:revision>6</cp:revision>
  <cp:lastPrinted>2013-01-09T20:02:00Z</cp:lastPrinted>
  <dcterms:created xsi:type="dcterms:W3CDTF">2013-01-27T11:17:00Z</dcterms:created>
  <dcterms:modified xsi:type="dcterms:W3CDTF">2013-09-21T15:21:00Z</dcterms:modified>
</cp:coreProperties>
</file>