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223" w:rsidRDefault="002E3D74" w:rsidP="002E3D74">
      <w:pPr>
        <w:pStyle w:val="Titre"/>
      </w:pPr>
      <w:r>
        <w:t>Kératinisation</w:t>
      </w:r>
    </w:p>
    <w:p w:rsidR="00E41668" w:rsidRPr="00E41668" w:rsidRDefault="002E3D74" w:rsidP="00E41668">
      <w:pPr>
        <w:pStyle w:val="Titre1"/>
        <w:spacing w:before="0"/>
        <w:rPr>
          <w:b w:val="0"/>
          <w:color w:val="000000" w:themeColor="text1"/>
          <w:sz w:val="22"/>
          <w:szCs w:val="22"/>
          <w:u w:val="single"/>
        </w:rPr>
      </w:pPr>
      <w:r w:rsidRPr="00E41668">
        <w:rPr>
          <w:sz w:val="24"/>
          <w:szCs w:val="24"/>
          <w:u w:val="single"/>
        </w:rPr>
        <w:t>Définition :</w:t>
      </w:r>
      <w:r w:rsidR="00E41668">
        <w:rPr>
          <w:sz w:val="24"/>
          <w:szCs w:val="24"/>
          <w:u w:val="single"/>
        </w:rPr>
        <w:t xml:space="preserve"> </w:t>
      </w:r>
      <w:r w:rsidRPr="00E41668">
        <w:rPr>
          <w:b w:val="0"/>
          <w:color w:val="000000" w:themeColor="text1"/>
          <w:sz w:val="22"/>
          <w:szCs w:val="22"/>
        </w:rPr>
        <w:t xml:space="preserve">Migration des cellules de la couche basale germinative, vers la surface avec simultanément un processus de maturation caractérisé par </w:t>
      </w:r>
      <w:r w:rsidR="00D93AC0" w:rsidRPr="00E41668">
        <w:rPr>
          <w:b w:val="0"/>
          <w:color w:val="000000" w:themeColor="text1"/>
          <w:sz w:val="22"/>
          <w:szCs w:val="22"/>
        </w:rPr>
        <w:t>une</w:t>
      </w:r>
      <w:r w:rsidRPr="00E41668">
        <w:rPr>
          <w:b w:val="0"/>
          <w:color w:val="000000" w:themeColor="text1"/>
          <w:sz w:val="22"/>
          <w:szCs w:val="22"/>
        </w:rPr>
        <w:t xml:space="preserve"> modification morphologique et </w:t>
      </w:r>
      <w:r w:rsidR="00D93AC0" w:rsidRPr="00E41668">
        <w:rPr>
          <w:b w:val="0"/>
          <w:color w:val="000000" w:themeColor="text1"/>
          <w:sz w:val="22"/>
          <w:szCs w:val="22"/>
        </w:rPr>
        <w:t>biochimique,</w:t>
      </w:r>
      <w:r w:rsidRPr="00E41668">
        <w:rPr>
          <w:b w:val="0"/>
          <w:color w:val="000000" w:themeColor="text1"/>
          <w:sz w:val="22"/>
          <w:szCs w:val="22"/>
        </w:rPr>
        <w:t xml:space="preserve"> entrainent la transformation d’une </w:t>
      </w:r>
      <w:r w:rsidR="00D93AC0" w:rsidRPr="00E41668">
        <w:rPr>
          <w:b w:val="0"/>
          <w:color w:val="000000" w:themeColor="text1"/>
          <w:sz w:val="22"/>
          <w:szCs w:val="22"/>
        </w:rPr>
        <w:t>cellule</w:t>
      </w:r>
      <w:r w:rsidRPr="00E41668">
        <w:rPr>
          <w:b w:val="0"/>
          <w:color w:val="000000" w:themeColor="text1"/>
          <w:sz w:val="22"/>
          <w:szCs w:val="22"/>
        </w:rPr>
        <w:t xml:space="preserve"> « vivante  encornéocyte », en cellules morte desquamante. (Renouvellement de l’épiderme tout les 21 à 28 jours)</w:t>
      </w:r>
      <w:r w:rsidR="00E41668" w:rsidRPr="00E41668">
        <w:rPr>
          <w:b w:val="0"/>
          <w:color w:val="000000" w:themeColor="text1"/>
          <w:sz w:val="22"/>
          <w:szCs w:val="22"/>
        </w:rPr>
        <w:t xml:space="preserve">, </w:t>
      </w:r>
      <w:r w:rsidRPr="00E41668">
        <w:rPr>
          <w:b w:val="0"/>
          <w:color w:val="000000" w:themeColor="text1"/>
          <w:sz w:val="22"/>
          <w:szCs w:val="22"/>
        </w:rPr>
        <w:t>Nature chimique : Protéine</w:t>
      </w:r>
    </w:p>
    <w:p w:rsidR="00E41668" w:rsidRPr="00E41668" w:rsidRDefault="00E41668" w:rsidP="00E41668">
      <w:pPr>
        <w:spacing w:after="0"/>
        <w:rPr>
          <w:sz w:val="16"/>
          <w:szCs w:val="16"/>
        </w:rPr>
      </w:pPr>
    </w:p>
    <w:p w:rsidR="00D93AC0" w:rsidRPr="00E41668" w:rsidRDefault="00D93AC0" w:rsidP="00E41668">
      <w:pPr>
        <w:pStyle w:val="Titre1"/>
        <w:numPr>
          <w:ilvl w:val="0"/>
          <w:numId w:val="5"/>
        </w:numPr>
        <w:spacing w:before="0"/>
        <w:rPr>
          <w:u w:val="single"/>
        </w:rPr>
      </w:pPr>
      <w:r w:rsidRPr="00E41668">
        <w:rPr>
          <w:u w:val="single"/>
        </w:rPr>
        <w:t>Phase de synthèse :</w:t>
      </w:r>
    </w:p>
    <w:p w:rsidR="00D93AC0" w:rsidRPr="00D93AC0" w:rsidRDefault="00D93AC0" w:rsidP="00D93AC0">
      <w:pPr>
        <w:pStyle w:val="Paragraphedeliste"/>
        <w:numPr>
          <w:ilvl w:val="0"/>
          <w:numId w:val="4"/>
        </w:numPr>
        <w:rPr>
          <w:u w:val="single"/>
        </w:rPr>
      </w:pPr>
      <w:r w:rsidRPr="00D93AC0">
        <w:rPr>
          <w:u w:val="single"/>
        </w:rPr>
        <w:t xml:space="preserve">Couche basale : </w:t>
      </w:r>
    </w:p>
    <w:p w:rsidR="00D93AC0" w:rsidRDefault="00D93AC0" w:rsidP="00D93AC0">
      <w:pPr>
        <w:pStyle w:val="Paragraphedeliste"/>
        <w:numPr>
          <w:ilvl w:val="0"/>
          <w:numId w:val="3"/>
        </w:numPr>
      </w:pPr>
      <w:r>
        <w:t>cellules se divisent par mitose</w:t>
      </w:r>
    </w:p>
    <w:p w:rsidR="00D93AC0" w:rsidRDefault="00D93AC0" w:rsidP="00D93AC0">
      <w:pPr>
        <w:pStyle w:val="Paragraphedeliste"/>
        <w:numPr>
          <w:ilvl w:val="0"/>
          <w:numId w:val="3"/>
        </w:numPr>
      </w:pPr>
      <w:r>
        <w:t>Noyau est volumineux, cellule haute et cylindrique</w:t>
      </w:r>
    </w:p>
    <w:p w:rsidR="00D93AC0" w:rsidRDefault="00D93AC0" w:rsidP="00D93AC0">
      <w:pPr>
        <w:pStyle w:val="Paragraphedeliste"/>
        <w:numPr>
          <w:ilvl w:val="0"/>
          <w:numId w:val="3"/>
        </w:numPr>
      </w:pPr>
      <w:r>
        <w:t>Cellule en pleine vitalité</w:t>
      </w:r>
    </w:p>
    <w:p w:rsidR="00D93AC0" w:rsidRDefault="00D93AC0" w:rsidP="00D93AC0">
      <w:pPr>
        <w:pStyle w:val="Paragraphedeliste"/>
        <w:numPr>
          <w:ilvl w:val="0"/>
          <w:numId w:val="3"/>
        </w:numPr>
      </w:pPr>
      <w:r>
        <w:t>Des desmosomes nombreux</w:t>
      </w:r>
    </w:p>
    <w:p w:rsidR="00D93AC0" w:rsidRDefault="00D93AC0" w:rsidP="00D93AC0">
      <w:pPr>
        <w:pStyle w:val="Paragraphedeliste"/>
        <w:numPr>
          <w:ilvl w:val="0"/>
          <w:numId w:val="3"/>
        </w:numPr>
      </w:pPr>
      <w:r>
        <w:t>Tonofilaments présent</w:t>
      </w:r>
    </w:p>
    <w:p w:rsidR="00D93AC0" w:rsidRPr="00D93AC0" w:rsidRDefault="00D93AC0" w:rsidP="00D93AC0">
      <w:pPr>
        <w:pStyle w:val="Paragraphedeliste"/>
        <w:numPr>
          <w:ilvl w:val="0"/>
          <w:numId w:val="4"/>
        </w:numPr>
        <w:rPr>
          <w:u w:val="single"/>
        </w:rPr>
      </w:pPr>
      <w:r w:rsidRPr="00D93AC0">
        <w:rPr>
          <w:u w:val="single"/>
        </w:rPr>
        <w:t>Couche filamenteuse :</w:t>
      </w:r>
    </w:p>
    <w:p w:rsidR="00D93AC0" w:rsidRDefault="00D93AC0" w:rsidP="00D93AC0">
      <w:pPr>
        <w:pStyle w:val="Paragraphedeliste"/>
        <w:numPr>
          <w:ilvl w:val="0"/>
          <w:numId w:val="3"/>
        </w:numPr>
      </w:pPr>
      <w:r>
        <w:t>Cellules cubique</w:t>
      </w:r>
    </w:p>
    <w:p w:rsidR="00D93AC0" w:rsidRDefault="00D93AC0" w:rsidP="00D93AC0">
      <w:pPr>
        <w:pStyle w:val="Paragraphedeliste"/>
        <w:numPr>
          <w:ilvl w:val="0"/>
          <w:numId w:val="3"/>
        </w:numPr>
      </w:pPr>
      <w:r>
        <w:t>Desmosomes toujours nombreux</w:t>
      </w:r>
    </w:p>
    <w:p w:rsidR="00D93AC0" w:rsidRDefault="00D93AC0" w:rsidP="00D93AC0">
      <w:pPr>
        <w:pStyle w:val="Paragraphedeliste"/>
        <w:numPr>
          <w:ilvl w:val="0"/>
          <w:numId w:val="3"/>
        </w:numPr>
      </w:pPr>
      <w:r>
        <w:t>Tonofilaments plus nombreux</w:t>
      </w:r>
    </w:p>
    <w:p w:rsidR="00D93AC0" w:rsidRDefault="00D93AC0" w:rsidP="00D93AC0">
      <w:pPr>
        <w:pStyle w:val="Paragraphedeliste"/>
        <w:numPr>
          <w:ilvl w:val="0"/>
          <w:numId w:val="3"/>
        </w:numPr>
      </w:pPr>
      <w:r>
        <w:t>Représente 5 à 10 couches de cellules</w:t>
      </w:r>
    </w:p>
    <w:p w:rsidR="00D93AC0" w:rsidRPr="00D93AC0" w:rsidRDefault="00D93AC0" w:rsidP="00D93AC0">
      <w:pPr>
        <w:pStyle w:val="Paragraphedeliste"/>
        <w:numPr>
          <w:ilvl w:val="0"/>
          <w:numId w:val="4"/>
        </w:numPr>
        <w:rPr>
          <w:u w:val="single"/>
        </w:rPr>
      </w:pPr>
      <w:r w:rsidRPr="00D93AC0">
        <w:rPr>
          <w:u w:val="single"/>
        </w:rPr>
        <w:t>Couche granuleuse :</w:t>
      </w:r>
    </w:p>
    <w:p w:rsidR="00D93AC0" w:rsidRDefault="00D93AC0" w:rsidP="00D93AC0">
      <w:pPr>
        <w:pStyle w:val="Paragraphedeliste"/>
        <w:numPr>
          <w:ilvl w:val="0"/>
          <w:numId w:val="3"/>
        </w:numPr>
      </w:pPr>
      <w:r>
        <w:t>Cellule deviennent losangique</w:t>
      </w:r>
    </w:p>
    <w:p w:rsidR="00D93AC0" w:rsidRDefault="00D93AC0" w:rsidP="00D93AC0">
      <w:pPr>
        <w:pStyle w:val="Paragraphedeliste"/>
        <w:numPr>
          <w:ilvl w:val="0"/>
          <w:numId w:val="3"/>
        </w:numPr>
      </w:pPr>
      <w:r>
        <w:t>Noyau réduit</w:t>
      </w:r>
    </w:p>
    <w:p w:rsidR="00D93AC0" w:rsidRDefault="00D93AC0" w:rsidP="00D93AC0">
      <w:pPr>
        <w:pStyle w:val="Paragraphedeliste"/>
        <w:numPr>
          <w:ilvl w:val="0"/>
          <w:numId w:val="3"/>
        </w:numPr>
      </w:pPr>
      <w:r>
        <w:t>Tonofilaments encore plus nombreux</w:t>
      </w:r>
    </w:p>
    <w:p w:rsidR="00D93AC0" w:rsidRDefault="00D93AC0" w:rsidP="00D93AC0">
      <w:pPr>
        <w:pStyle w:val="Paragraphedeliste"/>
        <w:numPr>
          <w:ilvl w:val="0"/>
          <w:numId w:val="3"/>
        </w:numPr>
      </w:pPr>
      <w:r>
        <w:t>Apparition de Corps D’Odland ou kératinosomes = renferme des lipides qui lors de leur libération formeront le ciment intercellulaire</w:t>
      </w:r>
    </w:p>
    <w:p w:rsidR="00D93AC0" w:rsidRDefault="00D93AC0" w:rsidP="00D93AC0">
      <w:pPr>
        <w:pStyle w:val="Paragraphedeliste"/>
        <w:numPr>
          <w:ilvl w:val="0"/>
          <w:numId w:val="3"/>
        </w:numPr>
      </w:pPr>
      <w:r>
        <w:t>Apparition de grain de kératohyaline = grain de protéine dure qui ont s’agglutinés avec les Tonofilaments</w:t>
      </w:r>
    </w:p>
    <w:p w:rsidR="00095ADC" w:rsidRDefault="00D93AC0" w:rsidP="00E41668">
      <w:pPr>
        <w:pStyle w:val="Paragraphedeliste"/>
        <w:numPr>
          <w:ilvl w:val="0"/>
          <w:numId w:val="3"/>
        </w:numPr>
        <w:spacing w:after="0"/>
      </w:pPr>
      <w:r>
        <w:t>Diminution du nombre de desmosomes</w:t>
      </w:r>
    </w:p>
    <w:p w:rsidR="00095ADC" w:rsidRPr="007E00ED" w:rsidRDefault="00095ADC" w:rsidP="00E41668">
      <w:pPr>
        <w:pStyle w:val="Titre1"/>
        <w:numPr>
          <w:ilvl w:val="0"/>
          <w:numId w:val="5"/>
        </w:numPr>
        <w:spacing w:before="0"/>
        <w:rPr>
          <w:u w:val="single"/>
        </w:rPr>
      </w:pPr>
      <w:r w:rsidRPr="007E00ED">
        <w:rPr>
          <w:u w:val="single"/>
        </w:rPr>
        <w:t>Phase de transition :</w:t>
      </w:r>
    </w:p>
    <w:p w:rsidR="00095ADC" w:rsidRDefault="00095ADC" w:rsidP="00E41668">
      <w:pPr>
        <w:pStyle w:val="Paragraphedeliste"/>
        <w:numPr>
          <w:ilvl w:val="0"/>
          <w:numId w:val="6"/>
        </w:numPr>
        <w:spacing w:after="0"/>
      </w:pPr>
      <w:r>
        <w:t>Couche brillante :</w:t>
      </w:r>
    </w:p>
    <w:p w:rsidR="00095ADC" w:rsidRDefault="00095ADC" w:rsidP="00E41668">
      <w:pPr>
        <w:pStyle w:val="Paragraphedeliste"/>
        <w:numPr>
          <w:ilvl w:val="0"/>
          <w:numId w:val="3"/>
        </w:numPr>
        <w:spacing w:after="0"/>
      </w:pPr>
      <w:r>
        <w:t>Uniquement présente sur la paume des mains et la plante des pieds</w:t>
      </w:r>
    </w:p>
    <w:p w:rsidR="00095ADC" w:rsidRDefault="00095ADC" w:rsidP="00095ADC">
      <w:pPr>
        <w:pStyle w:val="Paragraphedeliste"/>
        <w:numPr>
          <w:ilvl w:val="0"/>
          <w:numId w:val="3"/>
        </w:numPr>
      </w:pPr>
      <w:r>
        <w:t>(contient la même chose que la couche compact b))</w:t>
      </w:r>
    </w:p>
    <w:p w:rsidR="00095ADC" w:rsidRDefault="00095ADC" w:rsidP="00095ADC">
      <w:pPr>
        <w:pStyle w:val="Paragraphedeliste"/>
        <w:numPr>
          <w:ilvl w:val="0"/>
          <w:numId w:val="6"/>
        </w:numPr>
      </w:pPr>
      <w:r>
        <w:t xml:space="preserve">Couche compacte : </w:t>
      </w:r>
    </w:p>
    <w:p w:rsidR="00095ADC" w:rsidRDefault="00095ADC" w:rsidP="00095ADC">
      <w:pPr>
        <w:pStyle w:val="Paragraphedeliste"/>
        <w:numPr>
          <w:ilvl w:val="0"/>
          <w:numId w:val="3"/>
        </w:numPr>
      </w:pPr>
      <w:r>
        <w:t>Cellules aplaties</w:t>
      </w:r>
    </w:p>
    <w:p w:rsidR="00095ADC" w:rsidRDefault="00095ADC" w:rsidP="00095ADC">
      <w:pPr>
        <w:pStyle w:val="Paragraphedeliste"/>
        <w:numPr>
          <w:ilvl w:val="0"/>
          <w:numId w:val="3"/>
        </w:numPr>
      </w:pPr>
      <w:r>
        <w:t>Noyau à disparu</w:t>
      </w:r>
    </w:p>
    <w:p w:rsidR="00095ADC" w:rsidRDefault="00095ADC" w:rsidP="00095ADC">
      <w:pPr>
        <w:pStyle w:val="Paragraphedeliste"/>
        <w:numPr>
          <w:ilvl w:val="0"/>
          <w:numId w:val="3"/>
        </w:numPr>
      </w:pPr>
      <w:r>
        <w:t>Cellules complètement remplie de kératine</w:t>
      </w:r>
    </w:p>
    <w:p w:rsidR="00095ADC" w:rsidRDefault="00095ADC" w:rsidP="00095ADC">
      <w:pPr>
        <w:pStyle w:val="Paragraphedeliste"/>
        <w:numPr>
          <w:ilvl w:val="0"/>
          <w:numId w:val="3"/>
        </w:numPr>
      </w:pPr>
      <w:r>
        <w:t>Le ciment intercellulaire maintient les cellules entre-elle</w:t>
      </w:r>
    </w:p>
    <w:p w:rsidR="00095ADC" w:rsidRDefault="00095ADC" w:rsidP="00095ADC">
      <w:pPr>
        <w:pStyle w:val="Paragraphedeliste"/>
        <w:numPr>
          <w:ilvl w:val="0"/>
          <w:numId w:val="3"/>
        </w:numPr>
      </w:pPr>
      <w:r>
        <w:t xml:space="preserve">Les grains de kératohyaline sont </w:t>
      </w:r>
      <w:proofErr w:type="gramStart"/>
      <w:r>
        <w:t>mélanger</w:t>
      </w:r>
      <w:proofErr w:type="gramEnd"/>
      <w:r>
        <w:t xml:space="preserve"> à la kératine qui remplie la cellule</w:t>
      </w:r>
    </w:p>
    <w:p w:rsidR="00095ADC" w:rsidRDefault="00095ADC" w:rsidP="00E41668">
      <w:pPr>
        <w:pStyle w:val="Paragraphedeliste"/>
        <w:numPr>
          <w:ilvl w:val="0"/>
          <w:numId w:val="3"/>
        </w:numPr>
        <w:spacing w:after="0"/>
      </w:pPr>
      <w:r>
        <w:t>La cellule est morte</w:t>
      </w:r>
    </w:p>
    <w:p w:rsidR="00095ADC" w:rsidRPr="007E00ED" w:rsidRDefault="00095ADC" w:rsidP="00E41668">
      <w:pPr>
        <w:pStyle w:val="Titre1"/>
        <w:numPr>
          <w:ilvl w:val="0"/>
          <w:numId w:val="5"/>
        </w:numPr>
        <w:spacing w:before="0"/>
        <w:rPr>
          <w:u w:val="single"/>
        </w:rPr>
      </w:pPr>
      <w:r w:rsidRPr="007E00ED">
        <w:rPr>
          <w:u w:val="single"/>
        </w:rPr>
        <w:t>Phase d’état :</w:t>
      </w:r>
    </w:p>
    <w:p w:rsidR="00095ADC" w:rsidRDefault="00095ADC" w:rsidP="00095ADC">
      <w:pPr>
        <w:pStyle w:val="Paragraphedeliste"/>
        <w:numPr>
          <w:ilvl w:val="0"/>
          <w:numId w:val="7"/>
        </w:numPr>
      </w:pPr>
      <w:r>
        <w:t>Couche desquamante :</w:t>
      </w:r>
    </w:p>
    <w:p w:rsidR="00095ADC" w:rsidRDefault="00095ADC" w:rsidP="00095ADC">
      <w:pPr>
        <w:pStyle w:val="Paragraphedeliste"/>
        <w:numPr>
          <w:ilvl w:val="0"/>
          <w:numId w:val="3"/>
        </w:numPr>
      </w:pPr>
      <w:r>
        <w:t>Dernière couche de la couche cornée</w:t>
      </w:r>
    </w:p>
    <w:p w:rsidR="00095ADC" w:rsidRDefault="00095ADC" w:rsidP="00095ADC">
      <w:pPr>
        <w:pStyle w:val="Paragraphedeliste"/>
        <w:numPr>
          <w:ilvl w:val="0"/>
          <w:numId w:val="3"/>
        </w:numPr>
      </w:pPr>
      <w:r>
        <w:t>Les cellules se détachent</w:t>
      </w:r>
    </w:p>
    <w:p w:rsidR="00095ADC" w:rsidRDefault="00095ADC" w:rsidP="00E41668">
      <w:pPr>
        <w:pStyle w:val="Paragraphedeliste"/>
        <w:numPr>
          <w:ilvl w:val="0"/>
          <w:numId w:val="3"/>
        </w:numPr>
      </w:pPr>
      <w:r>
        <w:t>Le ciment intercellulaire n’est présent qu’en fable quantité</w:t>
      </w:r>
    </w:p>
    <w:p w:rsidR="00095ADC" w:rsidRPr="00E41668" w:rsidRDefault="00095ADC" w:rsidP="00E41668">
      <w:pPr>
        <w:pStyle w:val="Titre1"/>
        <w:spacing w:before="0"/>
        <w:rPr>
          <w:u w:val="single"/>
        </w:rPr>
      </w:pPr>
      <w:r w:rsidRPr="00E41668">
        <w:rPr>
          <w:u w:val="single"/>
        </w:rPr>
        <w:t>La kératine :</w:t>
      </w:r>
    </w:p>
    <w:p w:rsidR="00D93AC0" w:rsidRPr="002E3D74" w:rsidRDefault="00095ADC" w:rsidP="002E3D74">
      <w:r>
        <w:t>Définition : C’est une protéine ou scléroprotéine (protéine dure) très résistante former d’un grand nombre d’acides aminés (comme la cystine et la cystéine) Elle à un rôle de protection.</w:t>
      </w:r>
    </w:p>
    <w:sectPr w:rsidR="00D93AC0" w:rsidRPr="002E3D74" w:rsidSect="00E416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F5AA1"/>
    <w:multiLevelType w:val="hybridMultilevel"/>
    <w:tmpl w:val="FBB0509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66624"/>
    <w:multiLevelType w:val="hybridMultilevel"/>
    <w:tmpl w:val="64E6534C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D631CF9"/>
    <w:multiLevelType w:val="hybridMultilevel"/>
    <w:tmpl w:val="6A8ACCD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426EAA"/>
    <w:multiLevelType w:val="hybridMultilevel"/>
    <w:tmpl w:val="D0F8654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32638E"/>
    <w:multiLevelType w:val="hybridMultilevel"/>
    <w:tmpl w:val="07103D6C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075644E"/>
    <w:multiLevelType w:val="hybridMultilevel"/>
    <w:tmpl w:val="64E6534C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F83471F"/>
    <w:multiLevelType w:val="hybridMultilevel"/>
    <w:tmpl w:val="9AA2C39E"/>
    <w:lvl w:ilvl="0" w:tplc="A18ADA2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2E3D74"/>
    <w:rsid w:val="00095ADC"/>
    <w:rsid w:val="002E3D74"/>
    <w:rsid w:val="007E00ED"/>
    <w:rsid w:val="00B14223"/>
    <w:rsid w:val="00D93AC0"/>
    <w:rsid w:val="00E41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4223"/>
  </w:style>
  <w:style w:type="paragraph" w:styleId="Titre1">
    <w:name w:val="heading 1"/>
    <w:basedOn w:val="Normal"/>
    <w:next w:val="Normal"/>
    <w:link w:val="Titre1Car"/>
    <w:uiPriority w:val="9"/>
    <w:qFormat/>
    <w:rsid w:val="002E3D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2E3D7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2E3D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1Car">
    <w:name w:val="Titre 1 Car"/>
    <w:basedOn w:val="Policepardfaut"/>
    <w:link w:val="Titre1"/>
    <w:uiPriority w:val="9"/>
    <w:rsid w:val="002E3D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aragraphedeliste">
    <w:name w:val="List Paragraph"/>
    <w:basedOn w:val="Normal"/>
    <w:uiPriority w:val="34"/>
    <w:qFormat/>
    <w:rsid w:val="00D93A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286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</dc:creator>
  <cp:keywords/>
  <dc:description/>
  <cp:lastModifiedBy>HANS</cp:lastModifiedBy>
  <cp:revision>4</cp:revision>
  <dcterms:created xsi:type="dcterms:W3CDTF">2013-02-24T21:34:00Z</dcterms:created>
  <dcterms:modified xsi:type="dcterms:W3CDTF">2013-02-25T12:57:00Z</dcterms:modified>
</cp:coreProperties>
</file>