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070" w:rsidRDefault="00074F37" w:rsidP="00074F37">
      <w:pPr>
        <w:jc w:val="center"/>
        <w:rPr>
          <w:b/>
          <w:i/>
          <w:sz w:val="44"/>
          <w:u w:val="single"/>
        </w:rPr>
      </w:pPr>
      <w:proofErr w:type="gramStart"/>
      <w:r w:rsidRPr="00074F37">
        <w:rPr>
          <w:b/>
          <w:i/>
          <w:sz w:val="44"/>
          <w:u w:val="single"/>
        </w:rPr>
        <w:t>Le tissus</w:t>
      </w:r>
      <w:proofErr w:type="gramEnd"/>
      <w:r w:rsidRPr="00074F37">
        <w:rPr>
          <w:b/>
          <w:i/>
          <w:sz w:val="44"/>
          <w:u w:val="single"/>
        </w:rPr>
        <w:t xml:space="preserve"> nerveux</w:t>
      </w:r>
    </w:p>
    <w:p w:rsidR="00074F37" w:rsidRDefault="00B93078" w:rsidP="00074F37">
      <w:pPr>
        <w:rPr>
          <w:sz w:val="24"/>
        </w:rPr>
      </w:pPr>
      <w:r>
        <w:rPr>
          <w:sz w:val="24"/>
        </w:rPr>
        <w:t>Le tissus nerveux est composé de 2 types de cellules les neurones et les cellules gliales.</w:t>
      </w:r>
    </w:p>
    <w:p w:rsidR="00B93078" w:rsidRDefault="00B93078" w:rsidP="00074F37">
      <w:pPr>
        <w:rPr>
          <w:b/>
          <w:sz w:val="28"/>
          <w:u w:val="single"/>
        </w:rPr>
      </w:pPr>
      <w:r>
        <w:rPr>
          <w:b/>
          <w:sz w:val="28"/>
          <w:u w:val="single"/>
        </w:rPr>
        <w:t>I Structure du neurone</w:t>
      </w:r>
    </w:p>
    <w:p w:rsidR="00B93078" w:rsidRDefault="00B93078" w:rsidP="00074F37">
      <w:pPr>
        <w:rPr>
          <w:sz w:val="24"/>
        </w:rPr>
      </w:pPr>
      <w:r>
        <w:rPr>
          <w:sz w:val="24"/>
        </w:rPr>
        <w:t>Ce sont des cellules très différentes de par leur forme et leur prolongement</w:t>
      </w:r>
      <w:r w:rsidR="000719E1">
        <w:rPr>
          <w:sz w:val="24"/>
        </w:rPr>
        <w:t> ; Les neurones ont pour rôle de transmettre l’influx nerveux. Ces cellules ne se divisent pas donc tout être humain nait avec un stock qui s’épuise au cours de la vie. Toute blessure est permanente et irrémédiable.</w:t>
      </w:r>
    </w:p>
    <w:p w:rsidR="005F49E6" w:rsidRDefault="005F49E6" w:rsidP="00074F37">
      <w:pPr>
        <w:rPr>
          <w:sz w:val="24"/>
        </w:rPr>
      </w:pPr>
      <w:r>
        <w:rPr>
          <w:sz w:val="24"/>
        </w:rPr>
        <w:t>On distingue plusieurs neurones :</w:t>
      </w:r>
    </w:p>
    <w:p w:rsidR="005F49E6" w:rsidRDefault="005F49E6" w:rsidP="005F49E6">
      <w:pPr>
        <w:pStyle w:val="Paragraphedeliste"/>
        <w:numPr>
          <w:ilvl w:val="0"/>
          <w:numId w:val="1"/>
        </w:numPr>
        <w:rPr>
          <w:sz w:val="24"/>
        </w:rPr>
      </w:pPr>
      <w:r w:rsidRPr="005F49E6">
        <w:rPr>
          <w:sz w:val="24"/>
          <w:u w:val="single"/>
        </w:rPr>
        <w:t>Les neurones afférents :</w:t>
      </w:r>
      <w:r>
        <w:rPr>
          <w:sz w:val="24"/>
        </w:rPr>
        <w:t xml:space="preserve"> Ils conduisent l’influx nerveux des cellules nerveuses périphériques (ex : Les corpuscules ou cellules de Merckel) vers le système nerveux cérébro-spinal.</w:t>
      </w:r>
    </w:p>
    <w:p w:rsidR="005F49E6" w:rsidRPr="005F49E6" w:rsidRDefault="005F49E6" w:rsidP="005F49E6">
      <w:pPr>
        <w:pStyle w:val="Paragraphedeliste"/>
        <w:numPr>
          <w:ilvl w:val="0"/>
          <w:numId w:val="1"/>
        </w:numPr>
        <w:rPr>
          <w:sz w:val="24"/>
          <w:u w:val="single"/>
        </w:rPr>
      </w:pPr>
      <w:r w:rsidRPr="005F49E6">
        <w:rPr>
          <w:sz w:val="24"/>
          <w:u w:val="single"/>
        </w:rPr>
        <w:t>Les neurones efférents :</w:t>
      </w:r>
      <w:r>
        <w:rPr>
          <w:sz w:val="24"/>
        </w:rPr>
        <w:t xml:space="preserve"> Ils conduisent l’influx nerveux du centre nerveux vers les cellules périphériques.</w:t>
      </w:r>
    </w:p>
    <w:p w:rsidR="005F49E6" w:rsidRDefault="005F49E6" w:rsidP="005F49E6">
      <w:pPr>
        <w:ind w:left="360"/>
        <w:rPr>
          <w:sz w:val="24"/>
        </w:rPr>
      </w:pPr>
      <w:r>
        <w:rPr>
          <w:sz w:val="24"/>
        </w:rPr>
        <w:t>Un neurone est constitué d’un corps cellulaire, de dendrites et d’un axone.</w:t>
      </w:r>
    </w:p>
    <w:p w:rsidR="005F49E6" w:rsidRPr="005F49E6" w:rsidRDefault="005F49E6" w:rsidP="005F49E6">
      <w:pPr>
        <w:pStyle w:val="Paragraphedeliste"/>
        <w:numPr>
          <w:ilvl w:val="0"/>
          <w:numId w:val="2"/>
        </w:numPr>
        <w:rPr>
          <w:sz w:val="24"/>
        </w:rPr>
      </w:pPr>
      <w:r>
        <w:rPr>
          <w:i/>
          <w:sz w:val="24"/>
          <w:u w:val="single"/>
        </w:rPr>
        <w:t>Le corps cellulaire du neurone</w:t>
      </w:r>
    </w:p>
    <w:p w:rsidR="005F49E6" w:rsidRDefault="005F49E6" w:rsidP="005F49E6">
      <w:pPr>
        <w:ind w:left="360"/>
        <w:rPr>
          <w:sz w:val="24"/>
        </w:rPr>
      </w:pPr>
      <w:r>
        <w:rPr>
          <w:sz w:val="24"/>
        </w:rPr>
        <w:t>De taille différente selon la région cérébrale, en forme d’</w:t>
      </w:r>
      <w:r w:rsidR="00382D56">
        <w:rPr>
          <w:sz w:val="24"/>
        </w:rPr>
        <w:t>étoile, son cytoplasme renferme tous les organites habituels et des neurofibrilles (éléments permettant la conduction de l’influx nerveux).</w:t>
      </w:r>
    </w:p>
    <w:p w:rsidR="00382D56" w:rsidRDefault="00382D56" w:rsidP="00382D56">
      <w:pPr>
        <w:pStyle w:val="Paragraphedeliste"/>
        <w:numPr>
          <w:ilvl w:val="0"/>
          <w:numId w:val="2"/>
        </w:numPr>
        <w:rPr>
          <w:i/>
          <w:sz w:val="24"/>
          <w:u w:val="single"/>
        </w:rPr>
      </w:pPr>
      <w:r>
        <w:rPr>
          <w:i/>
          <w:sz w:val="24"/>
          <w:u w:val="single"/>
        </w:rPr>
        <w:t>Les prolongements cellulaires.</w:t>
      </w:r>
    </w:p>
    <w:p w:rsidR="00382D56" w:rsidRPr="00382D56" w:rsidRDefault="00382D56" w:rsidP="00382D56">
      <w:pPr>
        <w:pStyle w:val="Paragraphedeliste"/>
        <w:numPr>
          <w:ilvl w:val="1"/>
          <w:numId w:val="5"/>
        </w:numPr>
        <w:rPr>
          <w:b/>
          <w:sz w:val="24"/>
        </w:rPr>
      </w:pPr>
      <w:r>
        <w:rPr>
          <w:b/>
          <w:sz w:val="24"/>
        </w:rPr>
        <w:t>Les dendrites :</w:t>
      </w:r>
      <w:r>
        <w:rPr>
          <w:sz w:val="24"/>
        </w:rPr>
        <w:t xml:space="preserve"> Ce sont de courtes excroissances de cytoplasme, ramifiées situées tout autour du corps cellulaire. Ils reçoivent les signaux nerveux des autres neurones et les transmettent au corps cellulaire</w:t>
      </w:r>
    </w:p>
    <w:p w:rsidR="00382D56" w:rsidRPr="00A2422E" w:rsidRDefault="00382D56" w:rsidP="00C95D52">
      <w:pPr>
        <w:pStyle w:val="Paragraphedeliste"/>
        <w:numPr>
          <w:ilvl w:val="1"/>
          <w:numId w:val="5"/>
        </w:numPr>
        <w:rPr>
          <w:b/>
          <w:sz w:val="24"/>
        </w:rPr>
      </w:pPr>
      <w:r>
        <w:rPr>
          <w:b/>
          <w:sz w:val="24"/>
        </w:rPr>
        <w:t>L’axone </w:t>
      </w:r>
      <w:r w:rsidR="00FF1578">
        <w:rPr>
          <w:b/>
          <w:sz w:val="24"/>
        </w:rPr>
        <w:t xml:space="preserve">ou cylindraxe </w:t>
      </w:r>
      <w:r>
        <w:rPr>
          <w:sz w:val="24"/>
        </w:rPr>
        <w:t>:</w:t>
      </w:r>
      <w:r w:rsidR="00FF1578">
        <w:rPr>
          <w:sz w:val="24"/>
        </w:rPr>
        <w:t xml:space="preserve"> C’est un prolongement unique du corps cellulaire dont la longueur varie de quelque millimètre à 1 mètre et qui se termine en arborisation terminale. Aux extrémités se trouve des petits renflements  appelés </w:t>
      </w:r>
      <w:r w:rsidR="00C95D52">
        <w:rPr>
          <w:i/>
          <w:sz w:val="24"/>
        </w:rPr>
        <w:t xml:space="preserve">synapse ou bouton synaptique. </w:t>
      </w:r>
      <w:r w:rsidR="00C95D52">
        <w:rPr>
          <w:sz w:val="24"/>
        </w:rPr>
        <w:t>Ces derniers contiennent des substances</w:t>
      </w:r>
      <w:r w:rsidR="00C95D52" w:rsidRPr="00C95D52">
        <w:rPr>
          <w:sz w:val="24"/>
        </w:rPr>
        <w:t xml:space="preserve"> appelées neurotransmetteurs ou médiateurs chimiques qui permettent le bon passage de l’influx n</w:t>
      </w:r>
      <w:r w:rsidR="00A2422E">
        <w:rPr>
          <w:sz w:val="24"/>
        </w:rPr>
        <w:t xml:space="preserve">erveux d’un neurone à l’autre.  </w:t>
      </w:r>
    </w:p>
    <w:p w:rsidR="00A2422E" w:rsidRDefault="00A2422E" w:rsidP="00A2422E">
      <w:pPr>
        <w:pStyle w:val="Paragraphedeliste"/>
        <w:ind w:left="1440"/>
        <w:rPr>
          <w:sz w:val="24"/>
        </w:rPr>
      </w:pPr>
      <w:r>
        <w:rPr>
          <w:sz w:val="24"/>
        </w:rPr>
        <w:t>L’axone est protégé par 2 gaines :</w:t>
      </w:r>
    </w:p>
    <w:p w:rsidR="00A2422E" w:rsidRPr="00A2422E" w:rsidRDefault="00A2422E" w:rsidP="00A2422E">
      <w:pPr>
        <w:rPr>
          <w:sz w:val="24"/>
        </w:rPr>
      </w:pPr>
    </w:p>
    <w:p w:rsidR="00A2422E" w:rsidRDefault="00A2422E" w:rsidP="00A2422E">
      <w:pPr>
        <w:pStyle w:val="Paragraphedeliste"/>
        <w:numPr>
          <w:ilvl w:val="0"/>
          <w:numId w:val="7"/>
        </w:numPr>
        <w:rPr>
          <w:sz w:val="24"/>
        </w:rPr>
      </w:pPr>
      <w:r>
        <w:rPr>
          <w:sz w:val="24"/>
        </w:rPr>
        <w:t>La gaine Schwann formé de cellules de Schwann qui s’enroule autour de l’axone. Elle permet de nourrir et de protéger l’axone.</w:t>
      </w:r>
    </w:p>
    <w:p w:rsidR="00A2422E" w:rsidRPr="00A2422E" w:rsidRDefault="00A2422E" w:rsidP="00A2422E">
      <w:pPr>
        <w:rPr>
          <w:sz w:val="24"/>
        </w:rPr>
      </w:pPr>
    </w:p>
    <w:p w:rsidR="00A2422E" w:rsidRDefault="00A2422E" w:rsidP="00A2422E">
      <w:pPr>
        <w:pStyle w:val="Paragraphedeliste"/>
        <w:numPr>
          <w:ilvl w:val="0"/>
          <w:numId w:val="7"/>
        </w:numPr>
        <w:rPr>
          <w:sz w:val="24"/>
        </w:rPr>
      </w:pPr>
      <w:r>
        <w:rPr>
          <w:sz w:val="24"/>
        </w:rPr>
        <w:lastRenderedPageBreak/>
        <w:t>La gaine de Myéline qui est blanche et nacrée (c’est une substance lipidique isolante qui augmente la vitesse de propagation de l’influx nerveux). Elle présente des nœuds ou étranglements de Ranvier qui vont interrompre la gaine de myéline. Il existe des fibres nerveuses myélinisées donc entourée de myéline qui sont appelés nerfs blanc</w:t>
      </w:r>
      <w:r w:rsidR="004E6161">
        <w:rPr>
          <w:sz w:val="24"/>
        </w:rPr>
        <w:t>s</w:t>
      </w:r>
      <w:r>
        <w:rPr>
          <w:sz w:val="24"/>
        </w:rPr>
        <w:t xml:space="preserve"> et des fibres nerveuses amyélinisées, sans myéline qui sont appelées nerfs gris. </w:t>
      </w:r>
    </w:p>
    <w:p w:rsidR="004E6161" w:rsidRPr="004E6161" w:rsidRDefault="004E6161" w:rsidP="004E6161">
      <w:pPr>
        <w:pStyle w:val="Paragraphedeliste"/>
        <w:rPr>
          <w:sz w:val="24"/>
        </w:rPr>
      </w:pPr>
    </w:p>
    <w:p w:rsidR="004E6161" w:rsidRDefault="004E6161" w:rsidP="004E6161">
      <w:pPr>
        <w:rPr>
          <w:sz w:val="24"/>
        </w:rPr>
      </w:pPr>
      <w:r w:rsidRPr="004E6161">
        <w:rPr>
          <w:sz w:val="24"/>
        </w:rPr>
        <w:t>Les nerfs</w:t>
      </w:r>
      <w:r w:rsidRPr="004E6161">
        <w:rPr>
          <w:sz w:val="24"/>
          <w:u w:val="single"/>
        </w:rPr>
        <w:t xml:space="preserve"> blancs</w:t>
      </w:r>
      <w:r w:rsidRPr="004E6161">
        <w:rPr>
          <w:sz w:val="24"/>
        </w:rPr>
        <w:t xml:space="preserve"> conduisent l’influx nerveux </w:t>
      </w:r>
      <w:r w:rsidRPr="004E6161">
        <w:rPr>
          <w:sz w:val="24"/>
          <w:u w:val="single"/>
        </w:rPr>
        <w:t>rapidement</w:t>
      </w:r>
      <w:r w:rsidRPr="004E6161">
        <w:rPr>
          <w:sz w:val="24"/>
        </w:rPr>
        <w:t xml:space="preserve"> donc ils innervent les muscles striés, ceux de la vie de </w:t>
      </w:r>
      <w:r w:rsidRPr="004E6161">
        <w:rPr>
          <w:sz w:val="24"/>
          <w:u w:val="single"/>
        </w:rPr>
        <w:t>relation.</w:t>
      </w:r>
    </w:p>
    <w:p w:rsidR="004E6161" w:rsidRPr="004E6161" w:rsidRDefault="004E6161" w:rsidP="004E6161">
      <w:pPr>
        <w:rPr>
          <w:sz w:val="24"/>
        </w:rPr>
      </w:pPr>
      <w:r>
        <w:rPr>
          <w:sz w:val="24"/>
        </w:rPr>
        <w:t xml:space="preserve">Les nerfs </w:t>
      </w:r>
      <w:r w:rsidRPr="004E6161">
        <w:rPr>
          <w:sz w:val="24"/>
          <w:u w:val="single"/>
        </w:rPr>
        <w:t>gris</w:t>
      </w:r>
      <w:r>
        <w:rPr>
          <w:sz w:val="24"/>
        </w:rPr>
        <w:t xml:space="preserve"> conduisent l’influx nerveux </w:t>
      </w:r>
      <w:r w:rsidRPr="004E6161">
        <w:rPr>
          <w:sz w:val="24"/>
          <w:u w:val="single"/>
        </w:rPr>
        <w:t>lentement</w:t>
      </w:r>
      <w:r>
        <w:rPr>
          <w:sz w:val="24"/>
        </w:rPr>
        <w:t xml:space="preserve"> donc ils innervent les muscles lisses, ceux de la vie </w:t>
      </w:r>
      <w:r w:rsidRPr="004E6161">
        <w:rPr>
          <w:sz w:val="24"/>
          <w:u w:val="single"/>
        </w:rPr>
        <w:t>végétative.</w:t>
      </w:r>
    </w:p>
    <w:p w:rsidR="00A2422E" w:rsidRDefault="00A2422E" w:rsidP="00A2422E">
      <w:pPr>
        <w:rPr>
          <w:b/>
          <w:sz w:val="24"/>
        </w:rPr>
      </w:pPr>
    </w:p>
    <w:p w:rsidR="004E6161" w:rsidRDefault="004E6161" w:rsidP="00A2422E">
      <w:pPr>
        <w:rPr>
          <w:b/>
          <w:sz w:val="28"/>
          <w:u w:val="single"/>
        </w:rPr>
      </w:pPr>
      <w:r>
        <w:rPr>
          <w:b/>
          <w:sz w:val="28"/>
          <w:u w:val="single"/>
        </w:rPr>
        <w:t xml:space="preserve">II La cellule gliale </w:t>
      </w:r>
    </w:p>
    <w:p w:rsidR="004E6161" w:rsidRDefault="004E6161" w:rsidP="00A2422E">
      <w:pPr>
        <w:rPr>
          <w:sz w:val="24"/>
        </w:rPr>
      </w:pPr>
      <w:r>
        <w:rPr>
          <w:sz w:val="24"/>
        </w:rPr>
        <w:t xml:space="preserve">La cellule gliale s’enroule autour du neurone forme un petit cocon. L’ensemble des cellules gliales forme la névroglie. Cette cellule apporte soutien, protection et alimentation pour le neurone. </w:t>
      </w:r>
    </w:p>
    <w:p w:rsidR="004E6161" w:rsidRDefault="004E6161" w:rsidP="00A2422E">
      <w:pPr>
        <w:rPr>
          <w:b/>
          <w:sz w:val="28"/>
          <w:u w:val="single"/>
        </w:rPr>
      </w:pPr>
      <w:r>
        <w:rPr>
          <w:b/>
          <w:sz w:val="28"/>
          <w:u w:val="single"/>
        </w:rPr>
        <w:t>III Les propriétés du neurone</w:t>
      </w:r>
    </w:p>
    <w:p w:rsidR="004E6161" w:rsidRDefault="00C166D5" w:rsidP="00A2422E">
      <w:pPr>
        <w:rPr>
          <w:sz w:val="24"/>
        </w:rPr>
      </w:pPr>
      <w:r>
        <w:rPr>
          <w:sz w:val="24"/>
        </w:rPr>
        <w:t>Les neurones sont capable de :</w:t>
      </w:r>
    </w:p>
    <w:p w:rsidR="00C166D5" w:rsidRPr="00C166D5" w:rsidRDefault="00C166D5" w:rsidP="00C166D5">
      <w:pPr>
        <w:pStyle w:val="Paragraphedeliste"/>
        <w:numPr>
          <w:ilvl w:val="0"/>
          <w:numId w:val="9"/>
        </w:numPr>
        <w:rPr>
          <w:sz w:val="24"/>
        </w:rPr>
      </w:pPr>
      <w:r>
        <w:rPr>
          <w:sz w:val="24"/>
        </w:rPr>
        <w:t>Réceptionner des informations qui parviennent de l’extérieur ou de l’intérieur du corps. (extérieur 5 sens, intérieur douleurs.)</w:t>
      </w:r>
    </w:p>
    <w:p w:rsidR="00C166D5" w:rsidRDefault="00C166D5" w:rsidP="00C166D5">
      <w:pPr>
        <w:pStyle w:val="Paragraphedeliste"/>
        <w:numPr>
          <w:ilvl w:val="0"/>
          <w:numId w:val="9"/>
        </w:numPr>
        <w:rPr>
          <w:sz w:val="24"/>
        </w:rPr>
      </w:pPr>
      <w:r>
        <w:rPr>
          <w:sz w:val="24"/>
        </w:rPr>
        <w:t xml:space="preserve">Traiter ces informations </w:t>
      </w:r>
    </w:p>
    <w:p w:rsidR="00C166D5" w:rsidRDefault="00C166D5" w:rsidP="00C166D5">
      <w:pPr>
        <w:pStyle w:val="Paragraphedeliste"/>
        <w:numPr>
          <w:ilvl w:val="0"/>
          <w:numId w:val="9"/>
        </w:numPr>
        <w:rPr>
          <w:sz w:val="24"/>
        </w:rPr>
      </w:pPr>
      <w:r>
        <w:rPr>
          <w:sz w:val="24"/>
        </w:rPr>
        <w:t>Produire un signal appelé influx nerveux qu’ils conduisent de neurones en neurone jusqu’à un organe précis.</w:t>
      </w:r>
    </w:p>
    <w:p w:rsidR="00C166D5" w:rsidRPr="00C166D5" w:rsidRDefault="00C166D5" w:rsidP="00C166D5">
      <w:pPr>
        <w:rPr>
          <w:sz w:val="24"/>
        </w:rPr>
      </w:pPr>
      <w:r>
        <w:rPr>
          <w:sz w:val="24"/>
        </w:rPr>
        <w:t xml:space="preserve">Les neurones s’articulent entre eux par des synapses et ils conduisent l’influx nerveux toujours en sens unique : </w:t>
      </w:r>
      <w:r w:rsidRPr="00C166D5">
        <w:rPr>
          <w:b/>
          <w:i/>
          <w:sz w:val="24"/>
          <w:u w:val="single"/>
        </w:rPr>
        <w:t>Dendrites -&gt; corps cellulaire-&gt; axone</w:t>
      </w:r>
      <w:r>
        <w:rPr>
          <w:sz w:val="24"/>
        </w:rPr>
        <w:t xml:space="preserve"> à une vitesse de 100m par seconde </w:t>
      </w:r>
      <w:bookmarkStart w:id="0" w:name="_GoBack"/>
      <w:bookmarkEnd w:id="0"/>
    </w:p>
    <w:sectPr w:rsidR="00C166D5" w:rsidRPr="00C166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B9E"/>
    <w:multiLevelType w:val="hybridMultilevel"/>
    <w:tmpl w:val="ABCE7EFE"/>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7125470"/>
    <w:multiLevelType w:val="hybridMultilevel"/>
    <w:tmpl w:val="400A4E96"/>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
    <w:nsid w:val="1A7C2F6B"/>
    <w:multiLevelType w:val="hybridMultilevel"/>
    <w:tmpl w:val="018CD9BE"/>
    <w:lvl w:ilvl="0" w:tplc="47E6C97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D186025"/>
    <w:multiLevelType w:val="hybridMultilevel"/>
    <w:tmpl w:val="A9E088A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C760C"/>
    <w:multiLevelType w:val="hybridMultilevel"/>
    <w:tmpl w:val="DFCC2AB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52A0450"/>
    <w:multiLevelType w:val="hybridMultilevel"/>
    <w:tmpl w:val="43AEB8B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664078C7"/>
    <w:multiLevelType w:val="hybridMultilevel"/>
    <w:tmpl w:val="946EABAE"/>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
    <w:nsid w:val="795B6008"/>
    <w:multiLevelType w:val="hybridMultilevel"/>
    <w:tmpl w:val="4090266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FF12221"/>
    <w:multiLevelType w:val="hybridMultilevel"/>
    <w:tmpl w:val="06263DF8"/>
    <w:lvl w:ilvl="0" w:tplc="75164F40">
      <w:start w:val="3"/>
      <w:numFmt w:val="bullet"/>
      <w:lvlText w:val=""/>
      <w:lvlJc w:val="left"/>
      <w:pPr>
        <w:ind w:left="720" w:hanging="360"/>
      </w:pPr>
      <w:rPr>
        <w:rFonts w:ascii="Symbol" w:eastAsiaTheme="minorHAnsi" w:hAnsi="Symbol" w:cstheme="minorBidi" w:hint="default"/>
      </w:rPr>
    </w:lvl>
    <w:lvl w:ilvl="1" w:tplc="75164F40">
      <w:start w:val="3"/>
      <w:numFmt w:val="bullet"/>
      <w:lvlText w:val=""/>
      <w:lvlJc w:val="left"/>
      <w:pPr>
        <w:ind w:left="1440" w:hanging="360"/>
      </w:pPr>
      <w:rPr>
        <w:rFonts w:ascii="Symbol" w:eastAsiaTheme="minorHAnsi" w:hAnsi="Symbol"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8"/>
  </w:num>
  <w:num w:numId="6">
    <w:abstractNumId w:val="5"/>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F37"/>
    <w:rsid w:val="000719E1"/>
    <w:rsid w:val="00074F37"/>
    <w:rsid w:val="00353070"/>
    <w:rsid w:val="00382D56"/>
    <w:rsid w:val="004E6161"/>
    <w:rsid w:val="005F49E6"/>
    <w:rsid w:val="00A2422E"/>
    <w:rsid w:val="00B93078"/>
    <w:rsid w:val="00C166D5"/>
    <w:rsid w:val="00C95D52"/>
    <w:rsid w:val="00FF15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F49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F49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504</Words>
  <Characters>2773</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3</cp:revision>
  <dcterms:created xsi:type="dcterms:W3CDTF">2013-11-20T13:21:00Z</dcterms:created>
  <dcterms:modified xsi:type="dcterms:W3CDTF">2013-12-04T13:12:00Z</dcterms:modified>
</cp:coreProperties>
</file>