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1DB" w:rsidRDefault="009B493A" w:rsidP="009B493A">
      <w:pPr>
        <w:spacing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proofErr w:type="spellStart"/>
      <w:r>
        <w:rPr>
          <w:rFonts w:ascii="Comic Sans MS" w:hAnsi="Comic Sans MS"/>
          <w:b/>
          <w:sz w:val="32"/>
          <w:szCs w:val="32"/>
          <w:u w:val="single"/>
        </w:rPr>
        <w:t>Ostheologie</w:t>
      </w:r>
      <w:proofErr w:type="spellEnd"/>
      <w:r>
        <w:rPr>
          <w:rFonts w:ascii="Comic Sans MS" w:hAnsi="Comic Sans MS"/>
          <w:b/>
          <w:sz w:val="32"/>
          <w:szCs w:val="32"/>
          <w:u w:val="single"/>
        </w:rPr>
        <w:t xml:space="preserve"> du crâne et de la face</w:t>
      </w:r>
    </w:p>
    <w:p w:rsidR="009B493A" w:rsidRDefault="009B493A" w:rsidP="009B493A">
      <w:pPr>
        <w:spacing w:line="240" w:lineRule="auto"/>
        <w:rPr>
          <w:rFonts w:ascii="Comic Sans MS" w:hAnsi="Comic Sans MS"/>
          <w:sz w:val="28"/>
          <w:szCs w:val="28"/>
        </w:rPr>
      </w:pPr>
    </w:p>
    <w:p w:rsidR="009B493A" w:rsidRDefault="009B493A" w:rsidP="009B493A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 Les os du crâne</w:t>
      </w:r>
    </w:p>
    <w:p w:rsidR="009B493A" w:rsidRDefault="009B493A" w:rsidP="009B493A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On </w:t>
      </w:r>
      <w:proofErr w:type="spellStart"/>
      <w:r>
        <w:rPr>
          <w:rFonts w:ascii="Comic Sans MS" w:hAnsi="Comic Sans MS"/>
          <w:sz w:val="28"/>
          <w:szCs w:val="28"/>
        </w:rPr>
        <w:t>denombre</w:t>
      </w:r>
      <w:proofErr w:type="spellEnd"/>
      <w:r>
        <w:rPr>
          <w:rFonts w:ascii="Comic Sans MS" w:hAnsi="Comic Sans MS"/>
          <w:sz w:val="28"/>
          <w:szCs w:val="28"/>
        </w:rPr>
        <w:t xml:space="preserve"> 8 os formant le crâne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 occipital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 frontal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 pariétaux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 ethmoïde 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 temporaux</w:t>
      </w:r>
    </w:p>
    <w:p w:rsidR="009B493A" w:rsidRDefault="009B493A" w:rsidP="009B493A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 sphénoïde</w:t>
      </w:r>
    </w:p>
    <w:p w:rsidR="009B493A" w:rsidRDefault="009B493A" w:rsidP="009B493A">
      <w:pPr>
        <w:spacing w:line="240" w:lineRule="auto"/>
        <w:rPr>
          <w:rFonts w:ascii="Comic Sans MS" w:hAnsi="Comic Sans MS"/>
          <w:sz w:val="28"/>
          <w:szCs w:val="28"/>
        </w:rPr>
      </w:pPr>
    </w:p>
    <w:p w:rsidR="009B493A" w:rsidRPr="009B493A" w:rsidRDefault="009B493A" w:rsidP="009B493A">
      <w:pPr>
        <w:spacing w:line="240" w:lineRule="auto"/>
        <w:rPr>
          <w:rFonts w:ascii="Comic Sans MS" w:hAnsi="Comic Sans MS"/>
          <w:sz w:val="28"/>
          <w:szCs w:val="28"/>
        </w:rPr>
      </w:pPr>
    </w:p>
    <w:p w:rsidR="009B493A" w:rsidRDefault="009B493A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L’occipital : C’est un os unique qui forme la paroi postérieure et inferieure du crâne. Il est percé d’un orifice appelé le trou occipital qui laisse passer la moelle épinière. </w:t>
      </w:r>
    </w:p>
    <w:p w:rsidR="009B493A" w:rsidRDefault="009B493A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pariétaux : Au nombre de 2 ils forment les côtés supérieurs de la boite crânienne.  Ils s’articulent entres eux sur une ligne médiane du crâne.</w:t>
      </w:r>
    </w:p>
    <w:p w:rsidR="009B493A" w:rsidRDefault="009B493A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temporaux : Les temporaux complètent la face latérale du crâne et comportent de petits décrochements d’os sur la face interne du crâne qui sont : l’écaille temporale, le rocher, l’os tympanal.</w:t>
      </w:r>
    </w:p>
    <w:p w:rsidR="009B493A" w:rsidRDefault="009B493A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L’éthmoïde : C’est un os unique qui sépare la cavité crânienne des fosses nasales. Il est traversé par les nerfs olfactifs.</w:t>
      </w:r>
    </w:p>
    <w:p w:rsidR="009B493A" w:rsidRDefault="009B493A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frontal : C’est un os unique qui forme la région antérieure du crâne. Il surplombe les cavités orbitaires et les fosses nasales.</w:t>
      </w:r>
    </w:p>
    <w:p w:rsidR="009B493A" w:rsidRDefault="00E7354E" w:rsidP="009B493A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sphénoïde : Il est situé à la base du crâne et sépare la cavité buccale de la cavité crânienne.</w:t>
      </w:r>
    </w:p>
    <w:p w:rsidR="00E7354E" w:rsidRDefault="00E7354E" w:rsidP="00E7354E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Remarques</w:t>
      </w:r>
      <w:proofErr w:type="gramEnd"/>
      <w:r>
        <w:rPr>
          <w:rFonts w:ascii="Comic Sans MS" w:hAnsi="Comic Sans MS"/>
          <w:sz w:val="28"/>
          <w:szCs w:val="28"/>
        </w:rPr>
        <w:t> :</w:t>
      </w:r>
    </w:p>
    <w:p w:rsidR="00E7354E" w:rsidRDefault="00E7354E" w:rsidP="00E7354E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crâne est composé d’os plat qui se relient entre eux par des sutures. Chez le nouveau-né ces sutures sont cartilagineuses et se solidifient vers l’âge de 12mois.</w:t>
      </w:r>
    </w:p>
    <w:p w:rsidR="00E7354E" w:rsidRPr="00E7354E" w:rsidRDefault="00E7354E" w:rsidP="00E7354E">
      <w:pPr>
        <w:spacing w:line="240" w:lineRule="auto"/>
        <w:rPr>
          <w:rFonts w:ascii="Comic Sans MS" w:hAnsi="Comic Sans MS"/>
          <w:sz w:val="28"/>
          <w:szCs w:val="28"/>
        </w:rPr>
      </w:pPr>
    </w:p>
    <w:p w:rsidR="009B493A" w:rsidRDefault="009B493A" w:rsidP="009B493A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II Les os de la face</w:t>
      </w:r>
    </w:p>
    <w:p w:rsidR="00E7354E" w:rsidRDefault="00E7354E" w:rsidP="009B493A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Ils sont au nombre de 14 (13fixes et 1 mobile)</w:t>
      </w:r>
    </w:p>
    <w:p w:rsidR="00E7354E" w:rsidRDefault="00E7354E" w:rsidP="00E7354E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 mâchoire supérieure </w:t>
      </w:r>
    </w:p>
    <w:p w:rsidR="00E7354E" w:rsidRDefault="00E7354E" w:rsidP="00E7354E">
      <w:pPr>
        <w:pStyle w:val="Paragraphedeliste"/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C’est un élément fixe formé de 13os donc un seul est impair.</w:t>
      </w:r>
    </w:p>
    <w:p w:rsidR="00E7354E" w:rsidRDefault="00E7354E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maxillaires supérieurs : Il y en a deux, ils forment l’armature fixe du bloc dentaire. Leurs défauts de sutures entraînent une anomalie appelés : Bec de lièvre</w:t>
      </w:r>
    </w:p>
    <w:p w:rsidR="00E7354E" w:rsidRDefault="00E7354E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os malaires : Ils prolongent les maxillaires supérieurs et forment avec l’os temporal l’arcade zygomatique.</w:t>
      </w:r>
    </w:p>
    <w:p w:rsidR="00E7354E" w:rsidRDefault="00E7354E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os propres du nez : Ils forment l’armature du nez et relies les maxillaires supérieurs à l’os frontal</w:t>
      </w:r>
    </w:p>
    <w:p w:rsidR="00E7354E" w:rsidRDefault="00E7354E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os lacrymaux : </w:t>
      </w:r>
      <w:r w:rsidR="00437558">
        <w:rPr>
          <w:rFonts w:ascii="Comic Sans MS" w:hAnsi="Comic Sans MS"/>
          <w:sz w:val="28"/>
          <w:szCs w:val="28"/>
        </w:rPr>
        <w:t>Se sont de petites lames osseuses placées au coin interne de l’orbite, formant une dépression ou se loge la glande lacrymale.</w:t>
      </w:r>
    </w:p>
    <w:p w:rsidR="00437558" w:rsidRDefault="00437558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palatins : Ils poursuivent la voute ébauchée dans la cavité buccale par les maxillaires supérieurs. Leurs sutures incomplètes entraînent des défauts de prononciation.</w:t>
      </w:r>
    </w:p>
    <w:p w:rsidR="00437558" w:rsidRDefault="00437558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cornets inferieurs : Se sont de petites lames osseuses situées dans les fosses nasales.</w:t>
      </w:r>
    </w:p>
    <w:p w:rsidR="00437558" w:rsidRDefault="00437558" w:rsidP="00E7354E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Vomer : Il sépare les fosses nasales</w:t>
      </w:r>
    </w:p>
    <w:p w:rsidR="00437558" w:rsidRDefault="00437558" w:rsidP="00437558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L’ensemble de ces os permet de faire apparaître le début du tube digestif, les voies aériennes, l’appareil du gout, de la vision, de l’olfaction.</w:t>
      </w:r>
    </w:p>
    <w:p w:rsidR="00437558" w:rsidRDefault="00437558" w:rsidP="00437558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 mâchoire inferieure </w:t>
      </w:r>
    </w:p>
    <w:p w:rsidR="00437558" w:rsidRDefault="00437558" w:rsidP="00437558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mâchoire inferieure est composée d’un seul os, le maxillaire inferieur. Son rebord supérieur présente des alvéoles ou se loge la racine des dents.</w:t>
      </w:r>
    </w:p>
    <w:p w:rsidR="00437558" w:rsidRDefault="00437558" w:rsidP="00437558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Remarque :</w:t>
      </w:r>
    </w:p>
    <w:p w:rsidR="00437558" w:rsidRDefault="00437558" w:rsidP="00437558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L’os hyoïde présente une forme de fer à cheval. Il est isolé du squelette, simplement maintenu par les muscles du cou.</w:t>
      </w:r>
    </w:p>
    <w:p w:rsidR="003C2370" w:rsidRDefault="003C2370" w:rsidP="00437558">
      <w:pPr>
        <w:spacing w:line="240" w:lineRule="auto"/>
        <w:rPr>
          <w:rFonts w:ascii="Comic Sans MS" w:hAnsi="Comic Sans MS"/>
          <w:sz w:val="28"/>
          <w:szCs w:val="28"/>
        </w:rPr>
      </w:pPr>
      <w:bookmarkStart w:id="0" w:name="_GoBack"/>
      <w:r>
        <w:rPr>
          <w:noProof/>
          <w:lang w:eastAsia="fr-FR"/>
        </w:rPr>
        <w:lastRenderedPageBreak/>
        <w:drawing>
          <wp:inline distT="0" distB="0" distL="0" distR="0">
            <wp:extent cx="5231219" cy="3579991"/>
            <wp:effectExtent l="0" t="0" r="0" b="0"/>
            <wp:docPr id="1" name="Image 1" descr="http://upload.wikimedia.org/wikipedia/commons/thumb/b/b1/Human_skull_side_bones.svg/400px-Human_skull_side_bone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b/b1/Human_skull_side_bones.svg/400px-Human_skull_side_bones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040" cy="357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C2370" w:rsidRPr="00437558" w:rsidRDefault="003C2370" w:rsidP="00437558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>
            <wp:extent cx="5775119" cy="4284921"/>
            <wp:effectExtent l="0" t="0" r="0" b="1905"/>
            <wp:docPr id="2" name="Image 2" descr="http://easy-look.fr/images/c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asy-look.fr/images/cran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606" cy="428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370" w:rsidRPr="00437558" w:rsidSect="009B49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F7E2C"/>
    <w:multiLevelType w:val="hybridMultilevel"/>
    <w:tmpl w:val="43BCE7F4"/>
    <w:lvl w:ilvl="0" w:tplc="A89035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16E8D"/>
    <w:multiLevelType w:val="hybridMultilevel"/>
    <w:tmpl w:val="814A8154"/>
    <w:lvl w:ilvl="0" w:tplc="0096DC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D20230"/>
    <w:multiLevelType w:val="hybridMultilevel"/>
    <w:tmpl w:val="F1AABA06"/>
    <w:lvl w:ilvl="0" w:tplc="6C58F3CE">
      <w:numFmt w:val="bullet"/>
      <w:lvlText w:val=""/>
      <w:lvlJc w:val="left"/>
      <w:pPr>
        <w:ind w:left="1776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7D6271AD"/>
    <w:multiLevelType w:val="hybridMultilevel"/>
    <w:tmpl w:val="995CD432"/>
    <w:lvl w:ilvl="0" w:tplc="495248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93A"/>
    <w:rsid w:val="000C3C7F"/>
    <w:rsid w:val="003C2370"/>
    <w:rsid w:val="00437558"/>
    <w:rsid w:val="009B493A"/>
    <w:rsid w:val="009E71DB"/>
    <w:rsid w:val="00E7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B493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C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2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B493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C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2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408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2012-01-03T22:23:00Z</dcterms:created>
  <dcterms:modified xsi:type="dcterms:W3CDTF">2013-08-18T12:04:00Z</dcterms:modified>
</cp:coreProperties>
</file>