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5DB" w:rsidRPr="000429D8" w:rsidRDefault="00530C80" w:rsidP="000429D8">
      <w:pPr>
        <w:jc w:val="center"/>
        <w:rPr>
          <w:rFonts w:ascii="Verdana" w:hAnsi="Verdana"/>
          <w:b/>
          <w:color w:val="CC66FF"/>
          <w:sz w:val="28"/>
          <w:szCs w:val="28"/>
          <w:u w:val="single"/>
        </w:rPr>
      </w:pPr>
      <w:r w:rsidRPr="000429D8">
        <w:rPr>
          <w:rFonts w:ascii="Verdana" w:hAnsi="Verdana"/>
          <w:b/>
          <w:color w:val="CC66FF"/>
          <w:sz w:val="28"/>
          <w:szCs w:val="28"/>
          <w:u w:val="single"/>
        </w:rPr>
        <w:t>Etapes de la manucur</w:t>
      </w:r>
      <w:r w:rsidR="000429D8">
        <w:rPr>
          <w:rFonts w:ascii="Verdana" w:hAnsi="Verdana"/>
          <w:b/>
          <w:color w:val="CC66FF"/>
          <w:sz w:val="28"/>
          <w:szCs w:val="28"/>
          <w:u w:val="single"/>
        </w:rPr>
        <w:t>i</w:t>
      </w:r>
      <w:r w:rsidRPr="000429D8">
        <w:rPr>
          <w:rFonts w:ascii="Verdana" w:hAnsi="Verdana"/>
          <w:b/>
          <w:color w:val="CC66FF"/>
          <w:sz w:val="28"/>
          <w:szCs w:val="28"/>
          <w:u w:val="single"/>
        </w:rPr>
        <w:t>e</w:t>
      </w:r>
      <w:r w:rsidR="000429D8">
        <w:rPr>
          <w:rFonts w:ascii="Verdana" w:hAnsi="Verdana"/>
          <w:b/>
          <w:color w:val="CC66FF"/>
          <w:sz w:val="28"/>
          <w:szCs w:val="28"/>
          <w:u w:val="single"/>
        </w:rPr>
        <w:t xml:space="preserve"> complète</w:t>
      </w:r>
      <w:r w:rsidRPr="000429D8">
        <w:rPr>
          <w:rFonts w:ascii="Verdana" w:hAnsi="Verdana"/>
          <w:b/>
          <w:color w:val="CC66FF"/>
          <w:sz w:val="28"/>
          <w:szCs w:val="28"/>
          <w:u w:val="single"/>
        </w:rPr>
        <w:t> :</w:t>
      </w:r>
    </w:p>
    <w:p w:rsidR="00530C80" w:rsidRPr="000429D8" w:rsidRDefault="00530C80">
      <w:pPr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Aseptiser les 2 mains avec un coton imbibé d’alcool à 70°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Démaquillage des ongles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Coupe, limage main 1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Trempage main 1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Coupe, limage main 2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Trempage main 2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 xml:space="preserve">Eau émolliente main 1, repousser cuticules avec </w:t>
      </w:r>
      <w:r w:rsidR="000429D8" w:rsidRPr="000429D8">
        <w:rPr>
          <w:rFonts w:ascii="Verdana" w:hAnsi="Verdana"/>
          <w:color w:val="000000" w:themeColor="text1"/>
        </w:rPr>
        <w:t>bâtonnet</w:t>
      </w:r>
      <w:r w:rsidRPr="000429D8">
        <w:rPr>
          <w:rFonts w:ascii="Verdana" w:hAnsi="Verdana"/>
          <w:color w:val="000000" w:themeColor="text1"/>
        </w:rPr>
        <w:t xml:space="preserve"> cotonné, parfaire au pied de biche puis coupe envies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Même étape main 2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Huile cuticule main 1 et 2 + rotations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Application gommage main 1 et 2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Rinçage avec bol + éponges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Modelage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Masque main 1 et 2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Rinçage avec bol + éponges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Brossage des ongles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Nettoyage du bord libre avec bâtonnet cotonné imbibé d’eau oxygénée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 xml:space="preserve">Polissoir </w:t>
      </w:r>
    </w:p>
    <w:p w:rsidR="000429D8" w:rsidRPr="000429D8" w:rsidRDefault="000429D8" w:rsidP="000429D8">
      <w:pPr>
        <w:pStyle w:val="Paragraphedeliste"/>
        <w:rPr>
          <w:rFonts w:ascii="Verdana" w:hAnsi="Verdana"/>
          <w:color w:val="000000" w:themeColor="text1"/>
        </w:rPr>
      </w:pPr>
    </w:p>
    <w:p w:rsidR="00530C80" w:rsidRDefault="00530C80" w:rsidP="00530C80">
      <w:pPr>
        <w:pStyle w:val="Paragraphedeliste"/>
        <w:numPr>
          <w:ilvl w:val="0"/>
          <w:numId w:val="1"/>
        </w:numPr>
        <w:rPr>
          <w:rFonts w:ascii="Verdana" w:hAnsi="Verdana"/>
          <w:color w:val="000000" w:themeColor="text1"/>
        </w:rPr>
      </w:pPr>
      <w:r w:rsidRPr="000429D8">
        <w:rPr>
          <w:rFonts w:ascii="Verdana" w:hAnsi="Verdana"/>
          <w:color w:val="000000" w:themeColor="text1"/>
        </w:rPr>
        <w:t>Base</w:t>
      </w:r>
    </w:p>
    <w:p w:rsidR="000429D8" w:rsidRDefault="000429D8" w:rsidP="000429D8">
      <w:pPr>
        <w:rPr>
          <w:rFonts w:ascii="Verdana" w:hAnsi="Verdana"/>
          <w:color w:val="000000" w:themeColor="text1"/>
        </w:rPr>
      </w:pPr>
    </w:p>
    <w:p w:rsidR="000429D8" w:rsidRPr="000429D8" w:rsidRDefault="000429D8" w:rsidP="000429D8">
      <w:pPr>
        <w:jc w:val="center"/>
        <w:rPr>
          <w:rFonts w:ascii="Verdana" w:hAnsi="Verdana"/>
          <w:b/>
          <w:color w:val="92D050"/>
          <w:u w:val="single"/>
        </w:rPr>
      </w:pPr>
      <w:r w:rsidRPr="000429D8">
        <w:rPr>
          <w:rFonts w:ascii="Verdana" w:hAnsi="Verdana"/>
          <w:b/>
          <w:color w:val="FF0000"/>
          <w:u w:val="single"/>
        </w:rPr>
        <w:t>/ ! \</w:t>
      </w:r>
      <w:r w:rsidRPr="000429D8">
        <w:rPr>
          <w:rFonts w:ascii="Verdana" w:hAnsi="Verdana"/>
          <w:b/>
          <w:color w:val="FF0000"/>
        </w:rPr>
        <w:t xml:space="preserve"> </w:t>
      </w:r>
      <w:r w:rsidRPr="000429D8">
        <w:rPr>
          <w:rFonts w:ascii="Verdana" w:hAnsi="Verdana"/>
          <w:b/>
          <w:color w:val="92D050"/>
          <w:u w:val="single"/>
        </w:rPr>
        <w:t xml:space="preserve">Si </w:t>
      </w:r>
      <w:r w:rsidRPr="000429D8">
        <w:rPr>
          <w:rFonts w:ascii="Verdana" w:hAnsi="Verdana"/>
          <w:b/>
          <w:color w:val="92D050"/>
        </w:rPr>
        <w:t>m</w:t>
      </w:r>
      <w:bookmarkStart w:id="0" w:name="_GoBack"/>
      <w:bookmarkEnd w:id="0"/>
      <w:r w:rsidRPr="000429D8">
        <w:rPr>
          <w:rFonts w:ascii="Verdana" w:hAnsi="Verdana"/>
          <w:b/>
          <w:color w:val="92D050"/>
        </w:rPr>
        <w:t>anucurie</w:t>
      </w:r>
      <w:r w:rsidRPr="000429D8">
        <w:rPr>
          <w:rFonts w:ascii="Verdana" w:hAnsi="Verdana"/>
          <w:b/>
          <w:color w:val="92D050"/>
          <w:u w:val="single"/>
        </w:rPr>
        <w:t xml:space="preserve"> simple : Pas de gommage, modelage et masque.</w:t>
      </w:r>
    </w:p>
    <w:sectPr w:rsidR="000429D8" w:rsidRPr="00042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C1C75"/>
    <w:multiLevelType w:val="hybridMultilevel"/>
    <w:tmpl w:val="C200F62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C80"/>
    <w:rsid w:val="000429D8"/>
    <w:rsid w:val="004815DB"/>
    <w:rsid w:val="0053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30C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30C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</dc:creator>
  <cp:lastModifiedBy>Aurélie</cp:lastModifiedBy>
  <cp:revision>3</cp:revision>
  <cp:lastPrinted>2011-03-16T10:25:00Z</cp:lastPrinted>
  <dcterms:created xsi:type="dcterms:W3CDTF">2011-03-06T12:18:00Z</dcterms:created>
  <dcterms:modified xsi:type="dcterms:W3CDTF">2011-03-16T10:27:00Z</dcterms:modified>
</cp:coreProperties>
</file>